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017C26" w:rsidRPr="007D3362" w:rsidTr="00C12075">
        <w:trPr>
          <w:trHeight w:val="427"/>
        </w:trPr>
        <w:tc>
          <w:tcPr>
            <w:tcW w:w="10456" w:type="dxa"/>
            <w:gridSpan w:val="2"/>
          </w:tcPr>
          <w:p w:rsidR="00017C26" w:rsidRDefault="00017C26" w:rsidP="00C12075">
            <w:pPr>
              <w:jc w:val="center"/>
              <w:rPr>
                <w:rFonts w:asciiTheme="majorHAnsi" w:eastAsia="Times New Roman" w:hAnsiTheme="majorHAnsi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17C26" w:rsidRDefault="00017C26" w:rsidP="00C12075">
            <w:pPr>
              <w:jc w:val="center"/>
              <w:rPr>
                <w:rFonts w:asciiTheme="majorHAnsi" w:eastAsia="Times New Roman" w:hAnsiTheme="majorHAnsi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УЛЬТРОЗВУКОВЫЕ ИССЛЕДОВАНИЯ </w:t>
            </w:r>
          </w:p>
          <w:p w:rsidR="00017C26" w:rsidRPr="007D3362" w:rsidRDefault="00017C26" w:rsidP="00C12075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органов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брюшной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полости</w:t>
            </w:r>
            <w:r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 xml:space="preserve"> (печень, желчный пузырь, поджелудочная железа, селезенка, абдоминальные лимфатические узлы)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1000=</w:t>
            </w:r>
          </w:p>
        </w:tc>
      </w:tr>
      <w:tr w:rsidR="00017C26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органов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брюшной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полости</w:t>
            </w:r>
            <w:r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 xml:space="preserve"> (печень, желчный пузырь, поджелудочная железа, селезенка, абдоминальные лимфатические узлы)+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 xml:space="preserve"> 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почек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надпочечников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17C26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1500=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печени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и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желчного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пузыря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8</w:t>
            </w: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поджелудочной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железы</w:t>
            </w:r>
            <w:r w:rsidRPr="001D1F31"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500=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селезенки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500=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почек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надпочечников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ab/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9</w:t>
            </w: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мочевого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пузыря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500=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органов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малого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таза</w:t>
            </w:r>
            <w:r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 xml:space="preserve"> - детям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10</w:t>
            </w: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eastAsia="Times New Roman" w:hAnsiTheme="majorHAnsi"/>
                <w:b/>
                <w:bCs/>
                <w:color w:val="595959" w:themeColor="text1" w:themeTint="A6"/>
                <w:bdr w:val="none" w:sz="0" w:space="0" w:color="auto" w:frame="1"/>
                <w:lang w:eastAsia="ru-RU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органов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мошонки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b/>
                <w:color w:val="7F7F7F" w:themeColor="text1" w:themeTint="80"/>
                <w:sz w:val="28"/>
                <w:szCs w:val="28"/>
              </w:rPr>
              <w:t>8</w:t>
            </w: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предстательной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железы</w:t>
            </w:r>
            <w:r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трансабдоминально</w:t>
            </w:r>
            <w:proofErr w:type="spellEnd"/>
            <w:r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)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jc w:val="center"/>
              <w:rPr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b/>
                <w:color w:val="7F7F7F" w:themeColor="text1" w:themeTint="80"/>
                <w:sz w:val="28"/>
                <w:szCs w:val="28"/>
              </w:rPr>
              <w:t>600=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УЗИ </w:t>
            </w:r>
            <w:proofErr w:type="gramStart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тазобедренных</w:t>
            </w:r>
            <w:proofErr w:type="gramEnd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детям до 1 года                                     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900=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крупных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суставов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(1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сустав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а</w:t>
            </w:r>
            <w:proofErr w:type="gramStart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800=</w:t>
            </w:r>
          </w:p>
        </w:tc>
      </w:tr>
      <w:tr w:rsidR="00017C26" w:rsidRPr="00C45982" w:rsidTr="00C12075">
        <w:trPr>
          <w:trHeight w:val="844"/>
        </w:trPr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головного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мозга:</w:t>
            </w:r>
          </w:p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транстемпоральным</w:t>
            </w:r>
            <w:proofErr w:type="spellEnd"/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доступом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               </w:t>
            </w:r>
          </w:p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- </w:t>
            </w:r>
            <w:proofErr w:type="spellStart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транстемпоральная</w:t>
            </w:r>
            <w:proofErr w:type="spellEnd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сонография</w:t>
            </w:r>
            <w:proofErr w:type="spellEnd"/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 </w:t>
            </w:r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(без ограничения возраста) 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</w:p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0</w:t>
            </w: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00=</w:t>
            </w:r>
          </w:p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1000=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щитовидной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железы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900=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>вилочковой железы (тимус)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9</w:t>
            </w: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молочных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желез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    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10</w:t>
            </w: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лимфоузлов</w:t>
            </w:r>
            <w:r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 xml:space="preserve"> (одной анатомической области)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7</w:t>
            </w: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Theme="majorHAnsi" w:hAnsiTheme="majorHAnsi"/>
                <w:color w:val="595959" w:themeColor="text1" w:themeTint="A6"/>
              </w:rPr>
            </w:pP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УЗИ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мягких</w:t>
            </w:r>
            <w:r w:rsidRPr="001D1F31">
              <w:rPr>
                <w:rFonts w:asciiTheme="majorHAnsi" w:eastAsiaTheme="minorHAnsi" w:hAnsiTheme="majorHAnsi"/>
                <w:color w:val="595959" w:themeColor="text1" w:themeTint="A6"/>
                <w:sz w:val="24"/>
                <w:szCs w:val="24"/>
              </w:rPr>
              <w:t xml:space="preserve"> </w:t>
            </w:r>
            <w:r w:rsidRPr="001D1F31">
              <w:rPr>
                <w:rFonts w:ascii="Cambria" w:eastAsiaTheme="minorHAnsi" w:hAnsi="Cambria" w:cs="Cambria"/>
                <w:color w:val="595959" w:themeColor="text1" w:themeTint="A6"/>
                <w:sz w:val="24"/>
                <w:szCs w:val="24"/>
              </w:rPr>
              <w:t>тканей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7</w:t>
            </w: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  <w:tr w:rsidR="00017C26" w:rsidTr="00C12075">
        <w:tc>
          <w:tcPr>
            <w:tcW w:w="8755" w:type="dxa"/>
          </w:tcPr>
          <w:p w:rsidR="00017C26" w:rsidRDefault="00017C26" w:rsidP="00C12075">
            <w:pPr>
              <w:pStyle w:val="a4"/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</w:pPr>
            <w:r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УЗИ шейного отдела позвонка</w:t>
            </w:r>
          </w:p>
        </w:tc>
        <w:tc>
          <w:tcPr>
            <w:tcW w:w="1701" w:type="dxa"/>
          </w:tcPr>
          <w:p w:rsidR="00017C26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500=</w:t>
            </w:r>
          </w:p>
        </w:tc>
      </w:tr>
      <w:tr w:rsidR="00017C26" w:rsidRPr="00C45982" w:rsidTr="00C12075">
        <w:tc>
          <w:tcPr>
            <w:tcW w:w="8755" w:type="dxa"/>
          </w:tcPr>
          <w:p w:rsidR="00017C26" w:rsidRPr="001D1F31" w:rsidRDefault="00017C26" w:rsidP="00C12075">
            <w:pPr>
              <w:pStyle w:val="a4"/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</w:pPr>
            <w:r>
              <w:rPr>
                <w:rFonts w:ascii="Cambria" w:hAnsi="Cambria" w:cs="Cambria"/>
                <w:color w:val="595959" w:themeColor="text1" w:themeTint="A6"/>
                <w:sz w:val="24"/>
                <w:szCs w:val="24"/>
              </w:rPr>
              <w:t>УЗИ сердца</w:t>
            </w:r>
          </w:p>
        </w:tc>
        <w:tc>
          <w:tcPr>
            <w:tcW w:w="1701" w:type="dxa"/>
          </w:tcPr>
          <w:p w:rsidR="00017C26" w:rsidRPr="00C45982" w:rsidRDefault="00017C26" w:rsidP="00C12075">
            <w:pPr>
              <w:pStyle w:val="a4"/>
              <w:jc w:val="center"/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12</w:t>
            </w:r>
            <w:r w:rsidRPr="00C45982">
              <w:rPr>
                <w:rFonts w:asciiTheme="majorHAnsi" w:hAnsiTheme="majorHAnsi"/>
                <w:b/>
                <w:color w:val="7F7F7F" w:themeColor="text1" w:themeTint="80"/>
                <w:sz w:val="28"/>
                <w:szCs w:val="28"/>
              </w:rPr>
              <w:t>00=</w:t>
            </w:r>
          </w:p>
        </w:tc>
      </w:tr>
    </w:tbl>
    <w:p w:rsidR="00B57AAA" w:rsidRPr="00017C26" w:rsidRDefault="00B57AAA" w:rsidP="00017C26">
      <w:bookmarkStart w:id="0" w:name="_GoBack"/>
      <w:bookmarkEnd w:id="0"/>
    </w:p>
    <w:sectPr w:rsidR="00B57AAA" w:rsidRPr="00017C26" w:rsidSect="00090282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07"/>
    <w:rsid w:val="00017C26"/>
    <w:rsid w:val="00090282"/>
    <w:rsid w:val="00137AAD"/>
    <w:rsid w:val="004B195E"/>
    <w:rsid w:val="004C2F9D"/>
    <w:rsid w:val="004C3159"/>
    <w:rsid w:val="006D116C"/>
    <w:rsid w:val="00754D12"/>
    <w:rsid w:val="00772780"/>
    <w:rsid w:val="007A2BE2"/>
    <w:rsid w:val="007D15F5"/>
    <w:rsid w:val="008818FE"/>
    <w:rsid w:val="008E0B86"/>
    <w:rsid w:val="00A332F1"/>
    <w:rsid w:val="00AD1229"/>
    <w:rsid w:val="00AD68F1"/>
    <w:rsid w:val="00B57AAA"/>
    <w:rsid w:val="00B71408"/>
    <w:rsid w:val="00BA7C04"/>
    <w:rsid w:val="00CF0905"/>
    <w:rsid w:val="00E70EB4"/>
    <w:rsid w:val="00EB574A"/>
    <w:rsid w:val="00EC2907"/>
    <w:rsid w:val="00F51A8B"/>
    <w:rsid w:val="00F63E79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1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1A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2018-01-22T06:59:00Z</cp:lastPrinted>
  <dcterms:created xsi:type="dcterms:W3CDTF">2018-03-07T14:22:00Z</dcterms:created>
  <dcterms:modified xsi:type="dcterms:W3CDTF">2018-03-09T12:51:00Z</dcterms:modified>
</cp:coreProperties>
</file>