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F" w:rsidRDefault="00A3794A" w:rsidP="00D45CCF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D45CCF">
        <w:rPr>
          <w:i/>
        </w:rPr>
        <w:tab/>
      </w:r>
      <w:r w:rsidR="008156A5"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 ООО МЦ «МедиЭн»</w:t>
      </w:r>
      <w:r w:rsidR="008156A5">
        <w:rPr>
          <w:i/>
        </w:rPr>
        <w:tab/>
      </w:r>
      <w:r w:rsidR="008156A5">
        <w:rPr>
          <w:i/>
        </w:rPr>
        <w:tab/>
      </w:r>
      <w:r w:rsidR="00D45CCF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Евсюченко                                          </w:t>
      </w:r>
      <w:r w:rsidR="00422E92" w:rsidRPr="002F4BD0">
        <w:rPr>
          <w:i/>
        </w:rPr>
        <w:tab/>
      </w:r>
      <w:r w:rsidR="00D45CCF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A01D7F">
        <w:rPr>
          <w:i/>
          <w:color w:val="595959" w:themeColor="text1" w:themeTint="A6"/>
          <w:sz w:val="18"/>
          <w:szCs w:val="18"/>
        </w:rPr>
        <w:t>07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A01D7F">
        <w:rPr>
          <w:i/>
          <w:color w:val="595959" w:themeColor="text1" w:themeTint="A6"/>
          <w:sz w:val="18"/>
          <w:szCs w:val="18"/>
        </w:rPr>
        <w:t>июня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 w:rsidR="006F0F27">
        <w:rPr>
          <w:i/>
          <w:color w:val="595959" w:themeColor="text1" w:themeTint="A6"/>
          <w:sz w:val="18"/>
          <w:szCs w:val="18"/>
        </w:rPr>
        <w:t>2</w:t>
      </w:r>
      <w:r w:rsidRPr="00543768">
        <w:rPr>
          <w:i/>
          <w:color w:val="595959" w:themeColor="text1" w:themeTint="A6"/>
          <w:sz w:val="18"/>
          <w:szCs w:val="18"/>
        </w:rPr>
        <w:t xml:space="preserve"> г.</w:t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AA106F" w:rsidRPr="001D5AE0" w:rsidRDefault="00543768" w:rsidP="00D45CCF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741006" w:rsidRPr="00513992" w:rsidRDefault="000E40EB" w:rsidP="00D45CCF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13992" w:rsidRPr="00513992" w:rsidTr="00556943">
        <w:trPr>
          <w:trHeight w:val="423"/>
        </w:trPr>
        <w:tc>
          <w:tcPr>
            <w:tcW w:w="9782" w:type="dxa"/>
          </w:tcPr>
          <w:p w:rsidR="000E40EB" w:rsidRPr="00513992" w:rsidRDefault="005850CF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</w:tc>
        <w:tc>
          <w:tcPr>
            <w:tcW w:w="1422" w:type="dxa"/>
          </w:tcPr>
          <w:p w:rsidR="000E40EB" w:rsidRPr="003761F4" w:rsidRDefault="003761F4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="000E40EB"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513992" w:rsidRPr="00513992" w:rsidTr="00556943">
        <w:trPr>
          <w:trHeight w:val="331"/>
        </w:trPr>
        <w:tc>
          <w:tcPr>
            <w:tcW w:w="11204" w:type="dxa"/>
            <w:gridSpan w:val="2"/>
            <w:vAlign w:val="center"/>
          </w:tcPr>
          <w:p w:rsidR="000E40EB" w:rsidRPr="001D5AE0" w:rsidRDefault="000E40EB" w:rsidP="00AF6E1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472601" w:rsidRPr="002F4BD0" w:rsidTr="00556943">
        <w:trPr>
          <w:trHeight w:val="225"/>
        </w:trPr>
        <w:tc>
          <w:tcPr>
            <w:tcW w:w="9782" w:type="dxa"/>
            <w:vAlign w:val="center"/>
          </w:tcPr>
          <w:p w:rsidR="000E40EB" w:rsidRPr="002F4BD0" w:rsidRDefault="00C31788" w:rsidP="00C31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оформление амбулаторной карты,назначение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0E40EB" w:rsidRPr="002F4BD0" w:rsidRDefault="00A3794A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556943">
        <w:trPr>
          <w:trHeight w:val="471"/>
        </w:trPr>
        <w:tc>
          <w:tcPr>
            <w:tcW w:w="9782" w:type="dxa"/>
            <w:vAlign w:val="center"/>
          </w:tcPr>
          <w:p w:rsidR="000E40EB" w:rsidRPr="002F4BD0" w:rsidRDefault="000E40EB" w:rsidP="00C3178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</w:t>
            </w:r>
            <w:r w:rsidR="00AF5C46"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прием врача-педиатра</w:t>
            </w:r>
            <w:r w:rsidR="00C3178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  <w:vAlign w:val="center"/>
          </w:tcPr>
          <w:p w:rsidR="000E40EB" w:rsidRPr="002F4BD0" w:rsidRDefault="000367E2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556943">
        <w:tc>
          <w:tcPr>
            <w:tcW w:w="9782" w:type="dxa"/>
            <w:vAlign w:val="center"/>
          </w:tcPr>
          <w:p w:rsidR="00D45CCF" w:rsidRPr="00D45CCF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556943">
        <w:trPr>
          <w:trHeight w:val="470"/>
        </w:trPr>
        <w:tc>
          <w:tcPr>
            <w:tcW w:w="9782" w:type="dxa"/>
            <w:vAlign w:val="center"/>
          </w:tcPr>
          <w:p w:rsidR="00D45CCF" w:rsidRPr="002F4BD0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556943">
        <w:tc>
          <w:tcPr>
            <w:tcW w:w="9782" w:type="dxa"/>
            <w:vAlign w:val="center"/>
          </w:tcPr>
          <w:p w:rsidR="00D45CCF" w:rsidRPr="002F4BD0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="009601AC"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(осмотр,оформление амбулаторной карты,</w:t>
            </w:r>
            <w:r w:rsidR="00C31788"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D45CCF" w:rsidRPr="002F4BD0" w:rsidRDefault="00D45CC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556943">
        <w:trPr>
          <w:trHeight w:val="471"/>
        </w:trPr>
        <w:tc>
          <w:tcPr>
            <w:tcW w:w="9782" w:type="dxa"/>
            <w:vAlign w:val="center"/>
          </w:tcPr>
          <w:p w:rsidR="00D45CCF" w:rsidRPr="000367E2" w:rsidRDefault="00D45CCF" w:rsidP="009601A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хирурга</w:t>
            </w:r>
            <w:r w:rsid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601AC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(осмотр,анализ полученных результатов,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коррекция лечения)</w:t>
            </w:r>
          </w:p>
        </w:tc>
        <w:tc>
          <w:tcPr>
            <w:tcW w:w="1422" w:type="dxa"/>
            <w:vAlign w:val="center"/>
          </w:tcPr>
          <w:p w:rsidR="00D45CCF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D45CCF" w:rsidRPr="002F4BD0" w:rsidTr="00556943">
        <w:tc>
          <w:tcPr>
            <w:tcW w:w="9782" w:type="dxa"/>
            <w:vAlign w:val="center"/>
          </w:tcPr>
          <w:p w:rsidR="00D45CCF" w:rsidRPr="002F4BD0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D45CCF" w:rsidRPr="002F4BD0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556943">
        <w:trPr>
          <w:trHeight w:val="341"/>
        </w:trPr>
        <w:tc>
          <w:tcPr>
            <w:tcW w:w="9782" w:type="dxa"/>
            <w:vAlign w:val="center"/>
          </w:tcPr>
          <w:p w:rsidR="00D45CCF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D45CCF" w:rsidRDefault="00D45CC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556943">
        <w:trPr>
          <w:trHeight w:val="472"/>
        </w:trPr>
        <w:tc>
          <w:tcPr>
            <w:tcW w:w="9782" w:type="dxa"/>
            <w:vAlign w:val="center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  <w:vAlign w:val="center"/>
          </w:tcPr>
          <w:p w:rsidR="00360F8F" w:rsidRDefault="006F0F27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c>
          <w:tcPr>
            <w:tcW w:w="9782" w:type="dxa"/>
            <w:vAlign w:val="center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1A113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rPr>
          <w:trHeight w:val="490"/>
        </w:trPr>
        <w:tc>
          <w:tcPr>
            <w:tcW w:w="9782" w:type="dxa"/>
            <w:vAlign w:val="center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 w:rsid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A113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A439CD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A439CD">
        <w:trPr>
          <w:trHeight w:val="46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bookmarkStart w:id="0" w:name="_GoBack" w:colFirst="0" w:colLast="0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A439CD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A439CD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bookmarkEnd w:id="0"/>
      <w:tr w:rsidR="00360F8F" w:rsidRPr="002F4BD0" w:rsidTr="00556943">
        <w:tc>
          <w:tcPr>
            <w:tcW w:w="9782" w:type="dxa"/>
            <w:vAlign w:val="center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rPr>
          <w:trHeight w:val="435"/>
        </w:trPr>
        <w:tc>
          <w:tcPr>
            <w:tcW w:w="9782" w:type="dxa"/>
            <w:vAlign w:val="center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c>
          <w:tcPr>
            <w:tcW w:w="9782" w:type="dxa"/>
            <w:vAlign w:val="center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rPr>
          <w:trHeight w:val="462"/>
        </w:trPr>
        <w:tc>
          <w:tcPr>
            <w:tcW w:w="9782" w:type="dxa"/>
            <w:vAlign w:val="center"/>
          </w:tcPr>
          <w:p w:rsidR="00360F8F" w:rsidRPr="002F4BD0" w:rsidRDefault="00360F8F" w:rsidP="00C31788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 w:rsidR="00C31788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360F8F" w:rsidRDefault="00360F8F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c>
          <w:tcPr>
            <w:tcW w:w="9782" w:type="dxa"/>
            <w:vAlign w:val="center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556943">
        <w:tc>
          <w:tcPr>
            <w:tcW w:w="9782" w:type="dxa"/>
            <w:vAlign w:val="center"/>
          </w:tcPr>
          <w:p w:rsidR="00360F8F" w:rsidRPr="002F4BD0" w:rsidRDefault="00360F8F" w:rsidP="00C317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9601AC" w:rsidRPr="002F4BD0" w:rsidTr="00556943">
        <w:tc>
          <w:tcPr>
            <w:tcW w:w="9782" w:type="dxa"/>
            <w:vAlign w:val="center"/>
          </w:tcPr>
          <w:p w:rsidR="009601AC" w:rsidRPr="002F4BD0" w:rsidRDefault="009601AC" w:rsidP="009601A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эндокринолога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9601AC" w:rsidRDefault="009601AC" w:rsidP="009601A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9601AC" w:rsidRPr="002F4BD0" w:rsidTr="00556943">
        <w:tc>
          <w:tcPr>
            <w:tcW w:w="9782" w:type="dxa"/>
            <w:vAlign w:val="center"/>
          </w:tcPr>
          <w:p w:rsidR="009601AC" w:rsidRPr="002F4BD0" w:rsidRDefault="009601AC" w:rsidP="009601AC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эндокринолога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9601AC" w:rsidRDefault="009601AC" w:rsidP="009601A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A01D7F" w:rsidRPr="002F4BD0" w:rsidTr="00556943">
        <w:tc>
          <w:tcPr>
            <w:tcW w:w="9782" w:type="dxa"/>
            <w:vAlign w:val="center"/>
          </w:tcPr>
          <w:p w:rsidR="00A01D7F" w:rsidRPr="000367E2" w:rsidRDefault="00A01D7F" w:rsidP="00A01D7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пульмонолога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A01D7F" w:rsidRDefault="00A01D7F" w:rsidP="009601A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01D7F" w:rsidRPr="002F4BD0" w:rsidTr="00827822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A01D7F" w:rsidRDefault="00A01D7F" w:rsidP="00A01D7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овторн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ый прием врача пульмонолога 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01D7F" w:rsidRDefault="00A01D7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A01D7F" w:rsidRPr="002F4BD0" w:rsidTr="00827822">
        <w:trPr>
          <w:trHeight w:val="868"/>
        </w:trPr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D7F" w:rsidRPr="00A01D7F" w:rsidRDefault="00A01D7F" w:rsidP="00A01D7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2022г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7F" w:rsidRDefault="00A01D7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360F8F" w:rsidRPr="002F4BD0" w:rsidTr="0082782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Первичный прием врача травматолога-ортопеда </w:t>
            </w:r>
            <w:r w:rsidR="002C21A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556943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360F8F" w:rsidRPr="002F4BD0" w:rsidRDefault="00360F8F" w:rsidP="002C21A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360F8F" w:rsidRPr="002F4BD0" w:rsidTr="00556943">
        <w:trPr>
          <w:trHeight w:val="369"/>
        </w:trPr>
        <w:tc>
          <w:tcPr>
            <w:tcW w:w="9782" w:type="dxa"/>
            <w:vAlign w:val="center"/>
          </w:tcPr>
          <w:p w:rsidR="00360F8F" w:rsidRPr="000367E2" w:rsidRDefault="00360F8F" w:rsidP="00A01D7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диагностическая консультация </w:t>
            </w:r>
            <w:r w:rsid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стоматолога</w:t>
            </w:r>
            <w:r w:rsid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/ортодонта/ /ортопеда</w:t>
            </w:r>
          </w:p>
        </w:tc>
        <w:tc>
          <w:tcPr>
            <w:tcW w:w="1422" w:type="dxa"/>
            <w:vAlign w:val="center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556943">
        <w:trPr>
          <w:trHeight w:val="419"/>
        </w:trPr>
        <w:tc>
          <w:tcPr>
            <w:tcW w:w="9782" w:type="dxa"/>
            <w:vAlign w:val="center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профилактического осмотра от 5 специалистов 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(цена за 1 спец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иалис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та)</w:t>
            </w:r>
          </w:p>
        </w:tc>
        <w:tc>
          <w:tcPr>
            <w:tcW w:w="1422" w:type="dxa"/>
            <w:vAlign w:val="center"/>
          </w:tcPr>
          <w:p w:rsidR="00360F8F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00 </w:t>
            </w:r>
          </w:p>
        </w:tc>
      </w:tr>
      <w:tr w:rsidR="00360F8F" w:rsidRPr="002F4BD0" w:rsidTr="00556943">
        <w:trPr>
          <w:trHeight w:val="422"/>
        </w:trPr>
        <w:tc>
          <w:tcPr>
            <w:tcW w:w="9782" w:type="dxa"/>
            <w:vAlign w:val="center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  <w:vAlign w:val="center"/>
          </w:tcPr>
          <w:p w:rsidR="00360F8F" w:rsidRPr="002F4BD0" w:rsidRDefault="00360F8F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556943">
        <w:trPr>
          <w:trHeight w:val="415"/>
        </w:trPr>
        <w:tc>
          <w:tcPr>
            <w:tcW w:w="9782" w:type="dxa"/>
            <w:vAlign w:val="center"/>
          </w:tcPr>
          <w:p w:rsidR="00360F8F" w:rsidRPr="002C21A8" w:rsidRDefault="00360F8F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</w:t>
            </w:r>
            <w:r w:rsidR="00C125D7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логопед</w:t>
            </w:r>
            <w:r w:rsidR="00C125D7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360F8F" w:rsidRPr="002F4BD0" w:rsidRDefault="0024159C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F0F2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rPr>
          <w:trHeight w:val="407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125D7" w:rsidRPr="002C21A8" w:rsidRDefault="00C125D7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психолога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25D7" w:rsidRDefault="00C125D7" w:rsidP="006F0F2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2300</w:t>
            </w:r>
          </w:p>
        </w:tc>
      </w:tr>
      <w:tr w:rsidR="00C125D7" w:rsidRPr="002F4BD0" w:rsidTr="00556943">
        <w:trPr>
          <w:trHeight w:val="568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9601AC" w:rsidRPr="002C21A8" w:rsidRDefault="00C125D7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с психологом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9601AC" w:rsidRDefault="00C125D7" w:rsidP="00A01D7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F0037E" w:rsidTr="00827822">
        <w:trPr>
          <w:trHeight w:val="54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37E" w:rsidRPr="00AF6E19" w:rsidRDefault="00270BCC" w:rsidP="00270BCC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</w:t>
            </w:r>
            <w:r w:rsidR="00F0037E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ПРОЧЕЕ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7E" w:rsidRDefault="00F0037E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125D7" w:rsidTr="00556943">
        <w:trPr>
          <w:trHeight w:val="414"/>
        </w:trPr>
        <w:tc>
          <w:tcPr>
            <w:tcW w:w="9782" w:type="dxa"/>
            <w:tcBorders>
              <w:top w:val="single" w:sz="4" w:space="0" w:color="auto"/>
            </w:tcBorders>
          </w:tcPr>
          <w:p w:rsidR="00C125D7" w:rsidRPr="00AF6E19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Cправка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Tr="00556943">
        <w:trPr>
          <w:trHeight w:val="407"/>
        </w:trPr>
        <w:tc>
          <w:tcPr>
            <w:tcW w:w="9782" w:type="dxa"/>
          </w:tcPr>
          <w:p w:rsidR="00C125D7" w:rsidRPr="000367E2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Tr="00556943">
        <w:trPr>
          <w:trHeight w:val="427"/>
        </w:trPr>
        <w:tc>
          <w:tcPr>
            <w:tcW w:w="9782" w:type="dxa"/>
          </w:tcPr>
          <w:p w:rsidR="00C125D7" w:rsidRPr="00B4048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Tr="00556943">
        <w:trPr>
          <w:trHeight w:val="405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Tr="00556943">
        <w:trPr>
          <w:trHeight w:val="424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7E3252" w:rsidRPr="002F4BD0" w:rsidTr="00556943">
        <w:trPr>
          <w:trHeight w:val="416"/>
        </w:trPr>
        <w:tc>
          <w:tcPr>
            <w:tcW w:w="9782" w:type="dxa"/>
            <w:tcBorders>
              <w:top w:val="single" w:sz="4" w:space="0" w:color="auto"/>
            </w:tcBorders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7E3252" w:rsidRPr="002F4BD0" w:rsidTr="00556943">
        <w:trPr>
          <w:trHeight w:val="409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7E3252" w:rsidRPr="002F4BD0" w:rsidTr="00556943">
        <w:trPr>
          <w:trHeight w:val="415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7E3252" w:rsidRPr="002F4BD0" w:rsidRDefault="0075440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7E325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Tr="00556943">
        <w:trPr>
          <w:trHeight w:val="420"/>
        </w:trPr>
        <w:tc>
          <w:tcPr>
            <w:tcW w:w="9782" w:type="dxa"/>
          </w:tcPr>
          <w:p w:rsidR="007E3252" w:rsidRPr="00893CCB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</w:p>
        </w:tc>
        <w:tc>
          <w:tcPr>
            <w:tcW w:w="1422" w:type="dxa"/>
          </w:tcPr>
          <w:p w:rsidR="007E3252" w:rsidRDefault="007E3252" w:rsidP="00F3387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F3387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D1A81" w:rsidTr="00556943">
        <w:trPr>
          <w:trHeight w:val="412"/>
        </w:trPr>
        <w:tc>
          <w:tcPr>
            <w:tcW w:w="9782" w:type="dxa"/>
          </w:tcPr>
          <w:p w:rsidR="00AD1A81" w:rsidRDefault="00AD1A81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12-типолосный</w:t>
            </w:r>
          </w:p>
        </w:tc>
        <w:tc>
          <w:tcPr>
            <w:tcW w:w="1422" w:type="dxa"/>
          </w:tcPr>
          <w:p w:rsidR="00AD1A81" w:rsidRDefault="00AD1A81" w:rsidP="00F3387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7E3252" w:rsidRPr="002F4BD0" w:rsidTr="00556943">
        <w:trPr>
          <w:trHeight w:val="419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7E3252" w:rsidRPr="002F4BD0" w:rsidTr="00556943">
        <w:trPr>
          <w:trHeight w:val="411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AD1A81" w:rsidRPr="002F4BD0" w:rsidTr="00556943">
        <w:trPr>
          <w:trHeight w:val="416"/>
        </w:trPr>
        <w:tc>
          <w:tcPr>
            <w:tcW w:w="9782" w:type="dxa"/>
          </w:tcPr>
          <w:p w:rsidR="00AD1A81" w:rsidRDefault="00AD1A81" w:rsidP="00AD1A8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AD1A81">
              <w:rPr>
                <w:rFonts w:ascii="Times New Roman" w:hAnsi="Times New Roman"/>
                <w:color w:val="595959" w:themeColor="text1" w:themeTint="A6"/>
              </w:rPr>
              <w:t>(органов грудной клетки, придаточных пазух носа, суставов)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трех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проекциях</w:t>
            </w:r>
          </w:p>
        </w:tc>
        <w:tc>
          <w:tcPr>
            <w:tcW w:w="1422" w:type="dxa"/>
          </w:tcPr>
          <w:p w:rsidR="00AD1A81" w:rsidRDefault="00AD1A81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7E3252" w:rsidRPr="002F4BD0" w:rsidTr="00556943">
        <w:trPr>
          <w:trHeight w:val="409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422" w:type="dxa"/>
          </w:tcPr>
          <w:p w:rsidR="007E3252" w:rsidRPr="002F4BD0" w:rsidRDefault="007E3252" w:rsidP="00E31C0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E31C08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556943">
        <w:trPr>
          <w:trHeight w:val="415"/>
        </w:trPr>
        <w:tc>
          <w:tcPr>
            <w:tcW w:w="9782" w:type="dxa"/>
          </w:tcPr>
          <w:p w:rsidR="007E3252" w:rsidRPr="002F4BD0" w:rsidRDefault="007E3252" w:rsidP="00AD1A8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  <w:r w:rsid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F0037E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7E3252" w:rsidRPr="002F4BD0" w:rsidTr="00556943">
        <w:trPr>
          <w:trHeight w:val="421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7E3252" w:rsidRPr="002F4BD0" w:rsidRDefault="007E3252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F0037E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556943">
        <w:trPr>
          <w:trHeight w:val="412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F0037E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</w:t>
            </w:r>
            <w:r w:rsidR="007E3252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7E3252" w:rsidRPr="002F4BD0" w:rsidTr="00556943">
        <w:trPr>
          <w:trHeight w:val="418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7E3252" w:rsidRPr="002F4BD0" w:rsidRDefault="007E3252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F0037E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7E3252" w:rsidTr="00556943">
        <w:trPr>
          <w:trHeight w:val="411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</w:p>
        </w:tc>
        <w:tc>
          <w:tcPr>
            <w:tcW w:w="1422" w:type="dxa"/>
          </w:tcPr>
          <w:p w:rsidR="007E3252" w:rsidRDefault="007E3252" w:rsidP="00AD1A81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AD1A81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7E3252" w:rsidRPr="002F4BD0" w:rsidTr="00556943">
        <w:trPr>
          <w:trHeight w:val="417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7E3252" w:rsidRPr="002F4BD0" w:rsidTr="00556943">
        <w:trPr>
          <w:trHeight w:val="422"/>
        </w:trPr>
        <w:tc>
          <w:tcPr>
            <w:tcW w:w="9782" w:type="dxa"/>
          </w:tcPr>
          <w:p w:rsidR="007E3252" w:rsidRPr="002F4BD0" w:rsidRDefault="007E3252" w:rsidP="002C0E88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7E3252" w:rsidRPr="002F4BD0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7E3252" w:rsidTr="00556943">
        <w:trPr>
          <w:trHeight w:val="414"/>
        </w:trPr>
        <w:tc>
          <w:tcPr>
            <w:tcW w:w="9782" w:type="dxa"/>
          </w:tcPr>
          <w:p w:rsidR="007E3252" w:rsidRPr="005102D4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Внутривенные капельные инъекции с препаратом Лаеннек (1 капельница) </w:t>
            </w:r>
          </w:p>
        </w:tc>
        <w:tc>
          <w:tcPr>
            <w:tcW w:w="1422" w:type="dxa"/>
          </w:tcPr>
          <w:p w:rsidR="007E3252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7E3252" w:rsidTr="00556943">
        <w:trPr>
          <w:trHeight w:val="407"/>
        </w:trPr>
        <w:tc>
          <w:tcPr>
            <w:tcW w:w="9782" w:type="dxa"/>
          </w:tcPr>
          <w:p w:rsidR="007E3252" w:rsidRPr="005102D4" w:rsidRDefault="007E3252" w:rsidP="002C0E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Аренда кислородного концентратора (цена за 1 сутки)</w:t>
            </w:r>
          </w:p>
        </w:tc>
        <w:tc>
          <w:tcPr>
            <w:tcW w:w="1422" w:type="dxa"/>
          </w:tcPr>
          <w:p w:rsidR="007E3252" w:rsidRDefault="007E3252" w:rsidP="002C0E8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Tr="00556943">
        <w:trPr>
          <w:trHeight w:val="349"/>
        </w:trPr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F0037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754402" w:rsidRDefault="00754402" w:rsidP="00754402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2022г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  <w:p w:rsidR="00CD475B" w:rsidRDefault="00CD475B" w:rsidP="00270BC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C125D7" w:rsidRDefault="007E3252" w:rsidP="00270BC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E325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lastRenderedPageBreak/>
              <w:t>Инфанрикс-ГЕКСА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(Бельгия).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Инфанрикс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Адасель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C125D7" w:rsidRPr="00AB6573" w:rsidTr="00556943">
        <w:tc>
          <w:tcPr>
            <w:tcW w:w="9782" w:type="dxa"/>
          </w:tcPr>
          <w:p w:rsidR="00C125D7" w:rsidRPr="00AB6573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Превенар 13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C125D7" w:rsidRPr="00AB6573" w:rsidTr="00556943">
        <w:trPr>
          <w:trHeight w:val="481"/>
        </w:trPr>
        <w:tc>
          <w:tcPr>
            <w:tcW w:w="9782" w:type="dxa"/>
          </w:tcPr>
          <w:p w:rsidR="00C125D7" w:rsidRPr="00165489" w:rsidRDefault="00C125D7" w:rsidP="00C125D7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Менактра 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C125D7" w:rsidRPr="00AB6573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C125D7" w:rsidRPr="00AB6573" w:rsidTr="00556943">
        <w:trPr>
          <w:trHeight w:val="531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Витагерпавак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курс 5 доз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герпетической инфекции 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8500</w:t>
            </w:r>
          </w:p>
        </w:tc>
      </w:tr>
      <w:tr w:rsidR="00C125D7" w:rsidRPr="00AB6573" w:rsidTr="00556943">
        <w:trPr>
          <w:trHeight w:val="289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Ротатек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Вакцина ротавирусная-живая,пероральная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C125D7" w:rsidRPr="00AB6573" w:rsidTr="00556943">
        <w:trPr>
          <w:trHeight w:val="289"/>
        </w:trPr>
        <w:tc>
          <w:tcPr>
            <w:tcW w:w="9782" w:type="dxa"/>
          </w:tcPr>
          <w:p w:rsidR="00C125D7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Варилрикс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Живая вакцина для профилактики ветряной оспы (осмотр врача,вакцинация,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C125D7" w:rsidRPr="00AB6573" w:rsidTr="00556943">
        <w:trPr>
          <w:trHeight w:val="289"/>
        </w:trPr>
        <w:tc>
          <w:tcPr>
            <w:tcW w:w="9782" w:type="dxa"/>
          </w:tcPr>
          <w:p w:rsidR="00C125D7" w:rsidRPr="00D917C0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профилактики вирусного гепатита А (осмотр врача, вакцинация,стоимость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C125D7" w:rsidRPr="00AB6573" w:rsidTr="00556943">
        <w:trPr>
          <w:trHeight w:val="289"/>
        </w:trPr>
        <w:tc>
          <w:tcPr>
            <w:tcW w:w="9782" w:type="dxa"/>
          </w:tcPr>
          <w:p w:rsidR="00C125D7" w:rsidRPr="00AF6E19" w:rsidRDefault="00C125D7" w:rsidP="00C125D7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вирусного гепатита А (осмотр врача, вакцинация, стоимость вакцины)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C125D7" w:rsidRPr="00AB6573" w:rsidTr="00556943">
        <w:trPr>
          <w:trHeight w:val="289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AF6E19" w:rsidRDefault="00C125D7" w:rsidP="00C125D7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Гардасил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заболеваний, вызванных вирусом папилломы человека (осмотр врача, вакцинация, стоимость вакцины)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 по предоплате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12000</w:t>
            </w:r>
          </w:p>
        </w:tc>
      </w:tr>
      <w:tr w:rsidR="00270BCC" w:rsidRPr="00513992" w:rsidTr="00556943">
        <w:trPr>
          <w:gridAfter w:val="1"/>
          <w:wAfter w:w="1422" w:type="dxa"/>
          <w:trHeight w:val="69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CC" w:rsidRPr="00513992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270BCC" w:rsidTr="00556943">
        <w:trPr>
          <w:trHeight w:val="487"/>
        </w:trPr>
        <w:tc>
          <w:tcPr>
            <w:tcW w:w="9782" w:type="dxa"/>
            <w:tcBorders>
              <w:top w:val="single" w:sz="4" w:space="0" w:color="auto"/>
            </w:tcBorders>
          </w:tcPr>
          <w:p w:rsidR="00270BCC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(1 элемент)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70BCC" w:rsidTr="00556943">
        <w:tc>
          <w:tcPr>
            <w:tcW w:w="9782" w:type="dxa"/>
          </w:tcPr>
          <w:p w:rsidR="00270BCC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себорейных кератом) - 1 элемент до 0.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см.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270BCC" w:rsidTr="00556943">
        <w:tc>
          <w:tcPr>
            <w:tcW w:w="9782" w:type="dxa"/>
          </w:tcPr>
          <w:p w:rsidR="00270BCC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невуса, родинок) - 1 элемент от </w:t>
            </w:r>
            <w:r w:rsidRPr="00C125D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радиоволновым методом/жидким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270BCC" w:rsidTr="00556943">
        <w:trPr>
          <w:trHeight w:val="424"/>
        </w:trPr>
        <w:tc>
          <w:tcPr>
            <w:tcW w:w="9782" w:type="dxa"/>
          </w:tcPr>
          <w:p w:rsidR="00270BCC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на носу и веках - 1 элемент 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1500</w:t>
            </w:r>
          </w:p>
        </w:tc>
      </w:tr>
      <w:tr w:rsidR="00270BCC" w:rsidTr="00556943">
        <w:trPr>
          <w:trHeight w:val="416"/>
        </w:trPr>
        <w:tc>
          <w:tcPr>
            <w:tcW w:w="9782" w:type="dxa"/>
          </w:tcPr>
          <w:p w:rsidR="00270BCC" w:rsidRPr="00CF529F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волосистой части головы  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70BCC" w:rsidTr="00556943">
        <w:trPr>
          <w:trHeight w:val="409"/>
        </w:trPr>
        <w:tc>
          <w:tcPr>
            <w:tcW w:w="9782" w:type="dxa"/>
          </w:tcPr>
          <w:p w:rsidR="00270BCC" w:rsidRPr="00CF529F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подошвенной бородавки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жидким азотом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- 1 элемент до 0.5см.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270BCC" w:rsidTr="00556943">
        <w:trPr>
          <w:trHeight w:val="415"/>
        </w:trPr>
        <w:tc>
          <w:tcPr>
            <w:tcW w:w="9782" w:type="dxa"/>
          </w:tcPr>
          <w:p w:rsidR="00270BCC" w:rsidRPr="00CF529F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- 1 элемент свыше 0.5см.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70BCC" w:rsidTr="00556943">
        <w:trPr>
          <w:trHeight w:val="420"/>
        </w:trPr>
        <w:tc>
          <w:tcPr>
            <w:tcW w:w="9782" w:type="dxa"/>
          </w:tcPr>
          <w:p w:rsidR="00270BCC" w:rsidRPr="00CF529F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70BCC" w:rsidTr="00556943">
        <w:trPr>
          <w:trHeight w:val="762"/>
        </w:trPr>
        <w:tc>
          <w:tcPr>
            <w:tcW w:w="9782" w:type="dxa"/>
          </w:tcPr>
          <w:p w:rsidR="00270BCC" w:rsidRPr="00CF529F" w:rsidRDefault="00270BCC" w:rsidP="009F321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 dr.Namb )</w:t>
            </w:r>
          </w:p>
        </w:tc>
        <w:tc>
          <w:tcPr>
            <w:tcW w:w="1422" w:type="dxa"/>
          </w:tcPr>
          <w:p w:rsidR="00270BCC" w:rsidRDefault="00270BCC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556943" w:rsidRPr="002F4BD0" w:rsidTr="00556943">
        <w:trPr>
          <w:gridAfter w:val="1"/>
          <w:wAfter w:w="1422" w:type="dxa"/>
          <w:trHeight w:val="702"/>
        </w:trPr>
        <w:tc>
          <w:tcPr>
            <w:tcW w:w="9782" w:type="dxa"/>
            <w:vAlign w:val="center"/>
          </w:tcPr>
          <w:p w:rsidR="00556943" w:rsidRPr="002F4BD0" w:rsidRDefault="00556943" w:rsidP="009F321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                 </w:t>
            </w: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556943" w:rsidRPr="002F4BD0" w:rsidTr="00556943">
        <w:tc>
          <w:tcPr>
            <w:tcW w:w="9782" w:type="dxa"/>
          </w:tcPr>
          <w:p w:rsidR="00556943" w:rsidRPr="002F4BD0" w:rsidRDefault="00556943" w:rsidP="009F321D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556943" w:rsidRPr="002F4BD0" w:rsidRDefault="00556943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</w:p>
        </w:tc>
      </w:tr>
      <w:tr w:rsidR="00556943" w:rsidRPr="002F4BD0" w:rsidTr="00556943">
        <w:tc>
          <w:tcPr>
            <w:tcW w:w="9782" w:type="dxa"/>
          </w:tcPr>
          <w:p w:rsidR="00556943" w:rsidRPr="002F4BD0" w:rsidRDefault="00556943" w:rsidP="009F321D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556943" w:rsidRPr="002F4BD0" w:rsidRDefault="00556943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4000</w:t>
            </w:r>
          </w:p>
        </w:tc>
      </w:tr>
      <w:tr w:rsidR="00556943" w:rsidTr="009D4FB5">
        <w:tc>
          <w:tcPr>
            <w:tcW w:w="9782" w:type="dxa"/>
            <w:tcBorders>
              <w:bottom w:val="single" w:sz="4" w:space="0" w:color="auto"/>
            </w:tcBorders>
          </w:tcPr>
          <w:p w:rsidR="00556943" w:rsidRPr="002F4BD0" w:rsidRDefault="00556943" w:rsidP="009F321D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56943" w:rsidRDefault="00556943" w:rsidP="009F321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  <w:tr w:rsidR="009D4FB5" w:rsidTr="009D4FB5">
        <w:trPr>
          <w:trHeight w:val="1480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4FB5" w:rsidRPr="009D4FB5" w:rsidRDefault="009D4FB5" w:rsidP="009D4FB5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9D4FB5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Дата ввода прайса «___»                   2022г                                                                    (должность)/</w:t>
            </w:r>
            <w:r w:rsidRPr="009D4FB5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</w:tr>
      <w:tr w:rsidR="009D4FB5" w:rsidTr="009D4FB5">
        <w:tc>
          <w:tcPr>
            <w:tcW w:w="11204" w:type="dxa"/>
            <w:gridSpan w:val="2"/>
            <w:tcBorders>
              <w:top w:val="nil"/>
              <w:bottom w:val="nil"/>
            </w:tcBorders>
          </w:tcPr>
          <w:p w:rsidR="009D4FB5" w:rsidRPr="009D4FB5" w:rsidRDefault="009D4FB5" w:rsidP="009D4FB5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125D7" w:rsidRPr="00513992" w:rsidTr="006D1674">
        <w:trPr>
          <w:trHeight w:val="340"/>
        </w:trPr>
        <w:tc>
          <w:tcPr>
            <w:tcW w:w="11204" w:type="dxa"/>
            <w:gridSpan w:val="2"/>
            <w:tcBorders>
              <w:top w:val="nil"/>
            </w:tcBorders>
            <w:vAlign w:val="center"/>
          </w:tcPr>
          <w:p w:rsidR="00C125D7" w:rsidRPr="00513992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B65289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9D2891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556943">
        <w:tc>
          <w:tcPr>
            <w:tcW w:w="978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125D7" w:rsidRPr="002F4BD0" w:rsidTr="00556943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Pr="00355D14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125D7" w:rsidRPr="002F4BD0" w:rsidTr="00556943">
        <w:trPr>
          <w:trHeight w:val="570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5D7" w:rsidRPr="00F0037E" w:rsidRDefault="00F0037E" w:rsidP="00F0037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F0037E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уролога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C125D7" w:rsidRPr="00B97BBB" w:rsidRDefault="00AB116D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="00C125D7"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 мочевого пузыря (1процедура)</w:t>
            </w:r>
          </w:p>
        </w:tc>
        <w:tc>
          <w:tcPr>
            <w:tcW w:w="1422" w:type="dxa"/>
          </w:tcPr>
          <w:p w:rsidR="00C125D7" w:rsidRPr="00B97BBB" w:rsidRDefault="00C125D7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Фоллея </w:t>
            </w:r>
          </w:p>
        </w:tc>
        <w:tc>
          <w:tcPr>
            <w:tcW w:w="1422" w:type="dxa"/>
          </w:tcPr>
          <w:p w:rsidR="00C125D7" w:rsidRPr="00B97BBB" w:rsidRDefault="00E31C08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C125D7" w:rsidRPr="00B97BBB" w:rsidTr="00556943"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кандилом уретры у женщин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C125D7" w:rsidRPr="00B97BBB" w:rsidTr="00556943">
        <w:trPr>
          <w:trHeight w:val="389"/>
        </w:trPr>
        <w:tc>
          <w:tcPr>
            <w:tcW w:w="9782" w:type="dxa"/>
          </w:tcPr>
          <w:p w:rsidR="00C125D7" w:rsidRPr="00B97BB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 уретры</w:t>
            </w:r>
          </w:p>
        </w:tc>
        <w:tc>
          <w:tcPr>
            <w:tcW w:w="1422" w:type="dxa"/>
          </w:tcPr>
          <w:p w:rsidR="00C125D7" w:rsidRPr="00B97BB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rPr>
          <w:trHeight w:val="690"/>
        </w:trPr>
        <w:tc>
          <w:tcPr>
            <w:tcW w:w="11204" w:type="dxa"/>
            <w:gridSpan w:val="2"/>
            <w:vAlign w:val="center"/>
          </w:tcPr>
          <w:p w:rsidR="00C125D7" w:rsidRPr="00097CE7" w:rsidRDefault="00C125D7" w:rsidP="00C125D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</w:p>
        </w:tc>
        <w:tc>
          <w:tcPr>
            <w:tcW w:w="1422" w:type="dxa"/>
          </w:tcPr>
          <w:p w:rsidR="00C125D7" w:rsidRDefault="002C0E88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/удаление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ВМС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 диструкция шейки матки (прижигание эрозии, РВД)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422" w:type="dxa"/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C125D7" w:rsidRPr="00FA0DCB" w:rsidRDefault="00C125D7" w:rsidP="00E31C0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E31C08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556943">
        <w:tc>
          <w:tcPr>
            <w:tcW w:w="9782" w:type="dxa"/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422" w:type="dxa"/>
          </w:tcPr>
          <w:p w:rsidR="00C125D7" w:rsidRPr="00FA0DCB" w:rsidRDefault="00E31C08" w:rsidP="00AB116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B116D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="00C125D7"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FA0DCB" w:rsidTr="00827822">
        <w:trPr>
          <w:trHeight w:val="284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FA0DCB" w:rsidRDefault="00C125D7" w:rsidP="00C125D7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FA0DCB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F0037E" w:rsidRPr="00FA0DCB" w:rsidTr="00827822">
        <w:trPr>
          <w:trHeight w:val="412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37E" w:rsidRDefault="00F0037E" w:rsidP="000720CE">
            <w:pPr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</w:t>
            </w:r>
            <w:r w:rsidR="000720CE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г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F0037E" w:rsidRPr="00513992" w:rsidTr="00556943">
        <w:trPr>
          <w:gridAfter w:val="1"/>
          <w:wAfter w:w="1422" w:type="dxa"/>
          <w:trHeight w:val="58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37E" w:rsidRPr="00513992" w:rsidRDefault="00F0037E" w:rsidP="00556943">
            <w:pPr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C125D7" w:rsidRPr="002F4BD0" w:rsidTr="00556943">
        <w:trPr>
          <w:trHeight w:val="940"/>
        </w:trPr>
        <w:tc>
          <w:tcPr>
            <w:tcW w:w="11204" w:type="dxa"/>
            <w:gridSpan w:val="2"/>
            <w:vAlign w:val="center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0037E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C125D7" w:rsidRPr="002F4BD0" w:rsidRDefault="00C125D7" w:rsidP="0024075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24075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 (почки, мочевой пузырь, предстательная железа, объем остаточной мочи)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Default="00C125D7" w:rsidP="00C125D7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 УЗ-исследование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железы)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C125D7" w:rsidRPr="002F4BD0" w:rsidRDefault="0024075F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C125D7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556943">
        <w:trPr>
          <w:trHeight w:val="240"/>
        </w:trPr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мозга-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нейросонография</w:t>
            </w:r>
          </w:p>
        </w:tc>
        <w:tc>
          <w:tcPr>
            <w:tcW w:w="1422" w:type="dxa"/>
            <w:vAlign w:val="center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c>
          <w:tcPr>
            <w:tcW w:w="9782" w:type="dxa"/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C125D7" w:rsidRPr="002F4BD0" w:rsidRDefault="00BB7829" w:rsidP="00C125D7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C125D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125D7" w:rsidRPr="002F4BD0" w:rsidTr="00556943">
        <w:trPr>
          <w:trHeight w:val="615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2F4BD0" w:rsidRDefault="00C125D7" w:rsidP="00C125D7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 (сердце, брюшная полость, почки и надпочечники, мочевой пузырь, нейросонография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2F4BD0" w:rsidRDefault="00C125D7" w:rsidP="00BB7829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BB782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56943" w:rsidRPr="002F4BD0" w:rsidTr="00556943">
        <w:trPr>
          <w:trHeight w:val="886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56943" w:rsidRPr="00556943" w:rsidRDefault="00556943" w:rsidP="00556943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 </w:t>
            </w:r>
            <w:r w:rsidRPr="0055694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ГИНЕКОЛОГИЯ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56943" w:rsidRDefault="00556943" w:rsidP="00BB7829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125D7" w:rsidRPr="00855DD9" w:rsidTr="0055694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Default="00C125D7" w:rsidP="00C125D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 w:rsidR="0024075F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трансвагинально/абдоминально</w:t>
            </w:r>
          </w:p>
          <w:p w:rsidR="00C125D7" w:rsidRPr="00855DD9" w:rsidRDefault="00C125D7" w:rsidP="00C125D7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7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BB7829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9</w:t>
            </w:r>
            <w:r w:rsidR="00C125D7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556943">
        <w:trPr>
          <w:trHeight w:val="407"/>
        </w:trPr>
        <w:tc>
          <w:tcPr>
            <w:tcW w:w="9782" w:type="dxa"/>
            <w:tcBorders>
              <w:top w:val="single" w:sz="4" w:space="0" w:color="auto"/>
            </w:tcBorders>
          </w:tcPr>
          <w:p w:rsidR="00C125D7" w:rsidRPr="00855DD9" w:rsidRDefault="00C125D7" w:rsidP="00C125D7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125D7" w:rsidRPr="00855DD9" w:rsidRDefault="00C125D7" w:rsidP="00BB782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556943">
        <w:tc>
          <w:tcPr>
            <w:tcW w:w="9782" w:type="dxa"/>
          </w:tcPr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C125D7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855DD9" w:rsidTr="00556943">
        <w:tc>
          <w:tcPr>
            <w:tcW w:w="9782" w:type="dxa"/>
          </w:tcPr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C125D7" w:rsidRPr="00855DD9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6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855DD9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FB17BD" w:rsidTr="00556943">
        <w:tc>
          <w:tcPr>
            <w:tcW w:w="978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C125D7" w:rsidRPr="00FB17BD" w:rsidRDefault="00C125D7" w:rsidP="00C125D7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C125D7" w:rsidRPr="00FB17BD" w:rsidRDefault="00C125D7" w:rsidP="00C125D7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FB17BD" w:rsidTr="00556943">
        <w:trPr>
          <w:trHeight w:val="423"/>
        </w:trPr>
        <w:tc>
          <w:tcPr>
            <w:tcW w:w="9782" w:type="dxa"/>
            <w:tcBorders>
              <w:bottom w:val="single" w:sz="4" w:space="0" w:color="auto"/>
            </w:tcBorders>
          </w:tcPr>
          <w:p w:rsidR="00C125D7" w:rsidRPr="00FB17BD" w:rsidRDefault="00C125D7" w:rsidP="00C125D7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внескрининговые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25D7" w:rsidRPr="00FB17BD" w:rsidRDefault="00C125D7" w:rsidP="00BB782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BB782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56943" w:rsidRPr="00FB17BD" w:rsidTr="00827822">
        <w:trPr>
          <w:trHeight w:val="3551"/>
        </w:trPr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943" w:rsidRDefault="00556943" w:rsidP="00C125D7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2022г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943" w:rsidRPr="00FB17BD" w:rsidRDefault="00556943" w:rsidP="00BB782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</w:p>
        </w:tc>
      </w:tr>
      <w:tr w:rsidR="00C125D7" w:rsidRPr="002F4BD0" w:rsidTr="00827822">
        <w:trPr>
          <w:trHeight w:val="989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C125D7" w:rsidRPr="00A3794A" w:rsidRDefault="00C125D7" w:rsidP="00C125D7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УЗИ СЕРДЦА и СОСУДОВ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C125D7" w:rsidRPr="008E2E9B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3</w:t>
            </w: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300"/>
        </w:trPr>
        <w:tc>
          <w:tcPr>
            <w:tcW w:w="9782" w:type="dxa"/>
            <w:noWrap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808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1397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C0E88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C0E8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794"/>
        </w:trPr>
        <w:tc>
          <w:tcPr>
            <w:tcW w:w="9782" w:type="dxa"/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Сосудов головы или интракраниальных или транскраниальных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передне-, средне-мозговых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24075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="0024075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C125D7" w:rsidRPr="00D46B5D" w:rsidTr="00556943">
        <w:trPr>
          <w:trHeight w:val="1414"/>
        </w:trPr>
        <w:tc>
          <w:tcPr>
            <w:tcW w:w="9782" w:type="dxa"/>
            <w:tcBorders>
              <w:bottom w:val="single" w:sz="4" w:space="0" w:color="auto"/>
            </w:tcBorders>
            <w:hideMark/>
          </w:tcPr>
          <w:p w:rsidR="00C125D7" w:rsidRPr="00513AC3" w:rsidRDefault="00C125D7" w:rsidP="00C125D7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+ интракраниальных или транскраниальных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передне-, средне-мозговых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C125D7" w:rsidRPr="00A3794A" w:rsidRDefault="00C125D7" w:rsidP="00C125D7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</w:tbl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556943" w:rsidRDefault="00556943" w:rsidP="00F22B9F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556943" w:rsidRDefault="00556943" w:rsidP="00F22B9F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556943" w:rsidRDefault="00556943" w:rsidP="00F22B9F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556943" w:rsidRDefault="00556943" w:rsidP="00F22B9F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556943" w:rsidRDefault="00556943" w:rsidP="00F22B9F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0E34C5" w:rsidRPr="002F4BD0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0720CE">
        <w:rPr>
          <w:rFonts w:ascii="Times New Roman" w:hAnsi="Times New Roman"/>
          <w:i/>
          <w:color w:val="7F7F7F" w:themeColor="text1" w:themeTint="80"/>
          <w:sz w:val="20"/>
          <w:szCs w:val="20"/>
        </w:rPr>
        <w:t>2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0E34C5" w:rsidRPr="002F4BD0" w:rsidSect="009D4FB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31" w:rsidRDefault="004B1331" w:rsidP="00656CF8">
      <w:pPr>
        <w:spacing w:after="0" w:line="240" w:lineRule="auto"/>
      </w:pPr>
      <w:r>
        <w:separator/>
      </w:r>
    </w:p>
  </w:endnote>
  <w:endnote w:type="continuationSeparator" w:id="0">
    <w:p w:rsidR="004B1331" w:rsidRDefault="004B1331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31" w:rsidRDefault="004B1331" w:rsidP="00656CF8">
      <w:pPr>
        <w:spacing w:after="0" w:line="240" w:lineRule="auto"/>
      </w:pPr>
      <w:r>
        <w:separator/>
      </w:r>
    </w:p>
  </w:footnote>
  <w:footnote w:type="continuationSeparator" w:id="0">
    <w:p w:rsidR="004B1331" w:rsidRDefault="004B1331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67E2"/>
    <w:rsid w:val="0003720B"/>
    <w:rsid w:val="000379EE"/>
    <w:rsid w:val="00041540"/>
    <w:rsid w:val="000501CF"/>
    <w:rsid w:val="0005096D"/>
    <w:rsid w:val="000600F9"/>
    <w:rsid w:val="00065968"/>
    <w:rsid w:val="000666F0"/>
    <w:rsid w:val="000720CE"/>
    <w:rsid w:val="00076E27"/>
    <w:rsid w:val="00097CE7"/>
    <w:rsid w:val="000B0E80"/>
    <w:rsid w:val="000B17B8"/>
    <w:rsid w:val="000B2D96"/>
    <w:rsid w:val="000D7B69"/>
    <w:rsid w:val="000E34C5"/>
    <w:rsid w:val="000E40EB"/>
    <w:rsid w:val="000F5E28"/>
    <w:rsid w:val="00137AAD"/>
    <w:rsid w:val="00160CE9"/>
    <w:rsid w:val="00164650"/>
    <w:rsid w:val="00165489"/>
    <w:rsid w:val="001826AA"/>
    <w:rsid w:val="00192075"/>
    <w:rsid w:val="001A113F"/>
    <w:rsid w:val="001B56AC"/>
    <w:rsid w:val="001D1F31"/>
    <w:rsid w:val="001D5AE0"/>
    <w:rsid w:val="001E55C7"/>
    <w:rsid w:val="001E7750"/>
    <w:rsid w:val="0024075F"/>
    <w:rsid w:val="002412BC"/>
    <w:rsid w:val="0024159C"/>
    <w:rsid w:val="00241887"/>
    <w:rsid w:val="002506FF"/>
    <w:rsid w:val="00251D2D"/>
    <w:rsid w:val="00253E1E"/>
    <w:rsid w:val="00264DF8"/>
    <w:rsid w:val="00270BCC"/>
    <w:rsid w:val="00273B0D"/>
    <w:rsid w:val="00282436"/>
    <w:rsid w:val="00284E6C"/>
    <w:rsid w:val="0029606D"/>
    <w:rsid w:val="002C0E88"/>
    <w:rsid w:val="002C21A8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55D14"/>
    <w:rsid w:val="00360F8F"/>
    <w:rsid w:val="003733C4"/>
    <w:rsid w:val="00373F69"/>
    <w:rsid w:val="00374418"/>
    <w:rsid w:val="003761F4"/>
    <w:rsid w:val="003951EC"/>
    <w:rsid w:val="003A548E"/>
    <w:rsid w:val="003C52B4"/>
    <w:rsid w:val="003D5E9C"/>
    <w:rsid w:val="003E45FD"/>
    <w:rsid w:val="00403C92"/>
    <w:rsid w:val="00422E92"/>
    <w:rsid w:val="00442BCA"/>
    <w:rsid w:val="00463907"/>
    <w:rsid w:val="00465B2D"/>
    <w:rsid w:val="00472601"/>
    <w:rsid w:val="00472BBD"/>
    <w:rsid w:val="004875D5"/>
    <w:rsid w:val="0049003E"/>
    <w:rsid w:val="0049156F"/>
    <w:rsid w:val="00493D0A"/>
    <w:rsid w:val="00496AC4"/>
    <w:rsid w:val="004A2306"/>
    <w:rsid w:val="004B1331"/>
    <w:rsid w:val="004B41F8"/>
    <w:rsid w:val="004B6285"/>
    <w:rsid w:val="004B6B4B"/>
    <w:rsid w:val="004C142B"/>
    <w:rsid w:val="004C2F9D"/>
    <w:rsid w:val="004C3159"/>
    <w:rsid w:val="004E3CB6"/>
    <w:rsid w:val="004E6235"/>
    <w:rsid w:val="005102D4"/>
    <w:rsid w:val="00513992"/>
    <w:rsid w:val="00513AC3"/>
    <w:rsid w:val="005176B3"/>
    <w:rsid w:val="005274BB"/>
    <w:rsid w:val="00543768"/>
    <w:rsid w:val="0054677A"/>
    <w:rsid w:val="00556943"/>
    <w:rsid w:val="00572B04"/>
    <w:rsid w:val="005742D9"/>
    <w:rsid w:val="005850CF"/>
    <w:rsid w:val="00596572"/>
    <w:rsid w:val="005A63F3"/>
    <w:rsid w:val="005A679C"/>
    <w:rsid w:val="005B0755"/>
    <w:rsid w:val="005E3F35"/>
    <w:rsid w:val="00607691"/>
    <w:rsid w:val="006142B4"/>
    <w:rsid w:val="00620E95"/>
    <w:rsid w:val="00624CA4"/>
    <w:rsid w:val="006275CF"/>
    <w:rsid w:val="00632CE6"/>
    <w:rsid w:val="006343AF"/>
    <w:rsid w:val="00634F34"/>
    <w:rsid w:val="006416BC"/>
    <w:rsid w:val="0065056F"/>
    <w:rsid w:val="00652E5B"/>
    <w:rsid w:val="00656CF8"/>
    <w:rsid w:val="00684CE6"/>
    <w:rsid w:val="006C649F"/>
    <w:rsid w:val="006D116C"/>
    <w:rsid w:val="006D1674"/>
    <w:rsid w:val="006E2D56"/>
    <w:rsid w:val="006F0F27"/>
    <w:rsid w:val="0070161C"/>
    <w:rsid w:val="0074032D"/>
    <w:rsid w:val="00741006"/>
    <w:rsid w:val="00750A41"/>
    <w:rsid w:val="00754402"/>
    <w:rsid w:val="00754D12"/>
    <w:rsid w:val="007662CB"/>
    <w:rsid w:val="00772780"/>
    <w:rsid w:val="00784B72"/>
    <w:rsid w:val="00793DE2"/>
    <w:rsid w:val="007A128E"/>
    <w:rsid w:val="007A2BE2"/>
    <w:rsid w:val="007A76DB"/>
    <w:rsid w:val="007D15F5"/>
    <w:rsid w:val="007D3362"/>
    <w:rsid w:val="007E3252"/>
    <w:rsid w:val="007F264F"/>
    <w:rsid w:val="007F62DB"/>
    <w:rsid w:val="008156A5"/>
    <w:rsid w:val="0081775D"/>
    <w:rsid w:val="00817F34"/>
    <w:rsid w:val="00821603"/>
    <w:rsid w:val="00827822"/>
    <w:rsid w:val="00831AA4"/>
    <w:rsid w:val="008363BC"/>
    <w:rsid w:val="0083723F"/>
    <w:rsid w:val="00855DD9"/>
    <w:rsid w:val="00862A84"/>
    <w:rsid w:val="00876CE8"/>
    <w:rsid w:val="008818FE"/>
    <w:rsid w:val="00883D56"/>
    <w:rsid w:val="0088425C"/>
    <w:rsid w:val="00893CCB"/>
    <w:rsid w:val="008A24AA"/>
    <w:rsid w:val="008A29CF"/>
    <w:rsid w:val="008A6862"/>
    <w:rsid w:val="008A6CB5"/>
    <w:rsid w:val="008C5D9A"/>
    <w:rsid w:val="008D4B01"/>
    <w:rsid w:val="008D712C"/>
    <w:rsid w:val="008E0B86"/>
    <w:rsid w:val="008E2E9B"/>
    <w:rsid w:val="00904EAE"/>
    <w:rsid w:val="00911A6D"/>
    <w:rsid w:val="009368B8"/>
    <w:rsid w:val="0094772E"/>
    <w:rsid w:val="009601AC"/>
    <w:rsid w:val="009633C6"/>
    <w:rsid w:val="009647F3"/>
    <w:rsid w:val="00964B8B"/>
    <w:rsid w:val="00976758"/>
    <w:rsid w:val="00976A9C"/>
    <w:rsid w:val="0099325C"/>
    <w:rsid w:val="009A39E1"/>
    <w:rsid w:val="009A6B72"/>
    <w:rsid w:val="009B7E47"/>
    <w:rsid w:val="009D2891"/>
    <w:rsid w:val="009D4FB5"/>
    <w:rsid w:val="009F75ED"/>
    <w:rsid w:val="00A01355"/>
    <w:rsid w:val="00A01D7F"/>
    <w:rsid w:val="00A04F4E"/>
    <w:rsid w:val="00A1135B"/>
    <w:rsid w:val="00A16D6E"/>
    <w:rsid w:val="00A21F0A"/>
    <w:rsid w:val="00A35890"/>
    <w:rsid w:val="00A3794A"/>
    <w:rsid w:val="00A4111A"/>
    <w:rsid w:val="00A439CD"/>
    <w:rsid w:val="00A44B3E"/>
    <w:rsid w:val="00A46BD9"/>
    <w:rsid w:val="00A5155F"/>
    <w:rsid w:val="00A538B3"/>
    <w:rsid w:val="00A54E96"/>
    <w:rsid w:val="00A7429B"/>
    <w:rsid w:val="00A85A8D"/>
    <w:rsid w:val="00A87305"/>
    <w:rsid w:val="00AA106F"/>
    <w:rsid w:val="00AA6762"/>
    <w:rsid w:val="00AB116D"/>
    <w:rsid w:val="00AB5CFE"/>
    <w:rsid w:val="00AB6573"/>
    <w:rsid w:val="00AB707B"/>
    <w:rsid w:val="00AC7ABB"/>
    <w:rsid w:val="00AD1229"/>
    <w:rsid w:val="00AD1A81"/>
    <w:rsid w:val="00AD2057"/>
    <w:rsid w:val="00AD68F1"/>
    <w:rsid w:val="00AF00A3"/>
    <w:rsid w:val="00AF5C46"/>
    <w:rsid w:val="00AF6E19"/>
    <w:rsid w:val="00B02F15"/>
    <w:rsid w:val="00B17317"/>
    <w:rsid w:val="00B224C9"/>
    <w:rsid w:val="00B25330"/>
    <w:rsid w:val="00B311E8"/>
    <w:rsid w:val="00B321D8"/>
    <w:rsid w:val="00B34A0E"/>
    <w:rsid w:val="00B40480"/>
    <w:rsid w:val="00B57AAA"/>
    <w:rsid w:val="00B642B4"/>
    <w:rsid w:val="00B65289"/>
    <w:rsid w:val="00B71408"/>
    <w:rsid w:val="00B92955"/>
    <w:rsid w:val="00B96357"/>
    <w:rsid w:val="00B97BBB"/>
    <w:rsid w:val="00BA47E3"/>
    <w:rsid w:val="00BA7C04"/>
    <w:rsid w:val="00BB3E00"/>
    <w:rsid w:val="00BB7829"/>
    <w:rsid w:val="00BD714E"/>
    <w:rsid w:val="00BE2C74"/>
    <w:rsid w:val="00C0010B"/>
    <w:rsid w:val="00C035D6"/>
    <w:rsid w:val="00C06A64"/>
    <w:rsid w:val="00C125D7"/>
    <w:rsid w:val="00C24466"/>
    <w:rsid w:val="00C25825"/>
    <w:rsid w:val="00C25E67"/>
    <w:rsid w:val="00C31788"/>
    <w:rsid w:val="00C35136"/>
    <w:rsid w:val="00C37BBC"/>
    <w:rsid w:val="00C45982"/>
    <w:rsid w:val="00C55D91"/>
    <w:rsid w:val="00C63495"/>
    <w:rsid w:val="00C648FB"/>
    <w:rsid w:val="00CA113E"/>
    <w:rsid w:val="00CA699D"/>
    <w:rsid w:val="00CB5C3E"/>
    <w:rsid w:val="00CB73D9"/>
    <w:rsid w:val="00CD056E"/>
    <w:rsid w:val="00CD1DFD"/>
    <w:rsid w:val="00CD475B"/>
    <w:rsid w:val="00CD61C1"/>
    <w:rsid w:val="00CD6A7F"/>
    <w:rsid w:val="00CE0040"/>
    <w:rsid w:val="00CF0905"/>
    <w:rsid w:val="00CF529F"/>
    <w:rsid w:val="00CF6B5D"/>
    <w:rsid w:val="00D02CF8"/>
    <w:rsid w:val="00D10648"/>
    <w:rsid w:val="00D45CCF"/>
    <w:rsid w:val="00D46B5D"/>
    <w:rsid w:val="00D5503A"/>
    <w:rsid w:val="00D80893"/>
    <w:rsid w:val="00D8716E"/>
    <w:rsid w:val="00D9073D"/>
    <w:rsid w:val="00D917C0"/>
    <w:rsid w:val="00D95C48"/>
    <w:rsid w:val="00DA366B"/>
    <w:rsid w:val="00DA3F24"/>
    <w:rsid w:val="00DB2CE0"/>
    <w:rsid w:val="00DB6A34"/>
    <w:rsid w:val="00DD4BD3"/>
    <w:rsid w:val="00DF25AF"/>
    <w:rsid w:val="00E167C7"/>
    <w:rsid w:val="00E25AEE"/>
    <w:rsid w:val="00E31C08"/>
    <w:rsid w:val="00E37FF5"/>
    <w:rsid w:val="00E4184D"/>
    <w:rsid w:val="00E432DA"/>
    <w:rsid w:val="00E440B0"/>
    <w:rsid w:val="00E55550"/>
    <w:rsid w:val="00E64282"/>
    <w:rsid w:val="00E668AB"/>
    <w:rsid w:val="00E70EB4"/>
    <w:rsid w:val="00E7562C"/>
    <w:rsid w:val="00E832F2"/>
    <w:rsid w:val="00E86B4C"/>
    <w:rsid w:val="00E97A06"/>
    <w:rsid w:val="00EA18CF"/>
    <w:rsid w:val="00EA7C45"/>
    <w:rsid w:val="00EB574A"/>
    <w:rsid w:val="00EB59A1"/>
    <w:rsid w:val="00EB6146"/>
    <w:rsid w:val="00EC2907"/>
    <w:rsid w:val="00ED3B87"/>
    <w:rsid w:val="00ED3EE2"/>
    <w:rsid w:val="00EE4AB6"/>
    <w:rsid w:val="00EF5F57"/>
    <w:rsid w:val="00F0037E"/>
    <w:rsid w:val="00F04963"/>
    <w:rsid w:val="00F1193C"/>
    <w:rsid w:val="00F1402B"/>
    <w:rsid w:val="00F22B9F"/>
    <w:rsid w:val="00F33874"/>
    <w:rsid w:val="00F43876"/>
    <w:rsid w:val="00F44711"/>
    <w:rsid w:val="00F548C1"/>
    <w:rsid w:val="00F63E79"/>
    <w:rsid w:val="00F77C03"/>
    <w:rsid w:val="00F80058"/>
    <w:rsid w:val="00F929FC"/>
    <w:rsid w:val="00FA0DCB"/>
    <w:rsid w:val="00FA3A46"/>
    <w:rsid w:val="00FA7856"/>
    <w:rsid w:val="00FB17BD"/>
    <w:rsid w:val="00FB21FF"/>
    <w:rsid w:val="00FB2DB6"/>
    <w:rsid w:val="00FC26F8"/>
    <w:rsid w:val="00FF1C2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E568"/>
  <w15:docId w15:val="{956FF770-7E4D-47FC-96C4-37EFD8D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A01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1D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1D7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D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4ACE-6509-4C25-89D0-491EBB0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5</cp:revision>
  <cp:lastPrinted>2022-06-08T10:26:00Z</cp:lastPrinted>
  <dcterms:created xsi:type="dcterms:W3CDTF">2022-04-27T10:20:00Z</dcterms:created>
  <dcterms:modified xsi:type="dcterms:W3CDTF">2022-06-14T07:38:00Z</dcterms:modified>
</cp:coreProperties>
</file>