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B8" w:rsidRPr="00513992" w:rsidRDefault="00AA106F" w:rsidP="002F4BD0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2F4BD0">
        <w:t xml:space="preserve">   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513992">
        <w:rPr>
          <w:i/>
          <w:color w:val="595959" w:themeColor="text1" w:themeTint="A6"/>
        </w:rPr>
        <w:tab/>
      </w:r>
      <w:r w:rsidR="00422E92" w:rsidRPr="00513992">
        <w:rPr>
          <w:i/>
          <w:color w:val="595959" w:themeColor="text1" w:themeTint="A6"/>
        </w:rPr>
        <w:tab/>
      </w:r>
      <w:r w:rsidRPr="00513992">
        <w:rPr>
          <w:i/>
          <w:color w:val="595959" w:themeColor="text1" w:themeTint="A6"/>
          <w:sz w:val="24"/>
          <w:szCs w:val="24"/>
        </w:rPr>
        <w:t>УТВЕРЖДАЮ</w:t>
      </w:r>
      <w:r w:rsidR="005B0755" w:rsidRPr="00513992">
        <w:rPr>
          <w:i/>
          <w:color w:val="595959" w:themeColor="text1" w:themeTint="A6"/>
          <w:sz w:val="24"/>
          <w:szCs w:val="24"/>
        </w:rPr>
        <w:t>:</w:t>
      </w:r>
    </w:p>
    <w:p w:rsidR="00AA106F" w:rsidRPr="00513992" w:rsidRDefault="00284E6C" w:rsidP="002F4BD0">
      <w:pPr>
        <w:spacing w:after="0" w:line="240" w:lineRule="auto"/>
        <w:jc w:val="right"/>
        <w:rPr>
          <w:i/>
          <w:color w:val="595959" w:themeColor="text1" w:themeTint="A6"/>
        </w:rPr>
      </w:pPr>
      <w:r w:rsidRPr="00513992">
        <w:rPr>
          <w:i/>
          <w:color w:val="595959" w:themeColor="text1" w:themeTint="A6"/>
        </w:rPr>
        <w:t xml:space="preserve">                                                                                                                               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  <w:t xml:space="preserve">  </w:t>
      </w:r>
      <w:r w:rsidRPr="00513992">
        <w:rPr>
          <w:i/>
          <w:color w:val="595959" w:themeColor="text1" w:themeTint="A6"/>
        </w:rPr>
        <w:t xml:space="preserve">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</w:r>
      <w:r w:rsidR="002F4BD0" w:rsidRPr="00513992">
        <w:rPr>
          <w:i/>
          <w:color w:val="595959" w:themeColor="text1" w:themeTint="A6"/>
        </w:rPr>
        <w:t xml:space="preserve">                              </w:t>
      </w:r>
      <w:proofErr w:type="spellStart"/>
      <w:r w:rsidR="00AA106F" w:rsidRPr="00513992">
        <w:rPr>
          <w:i/>
          <w:color w:val="595959" w:themeColor="text1" w:themeTint="A6"/>
        </w:rPr>
        <w:t>Ген</w:t>
      </w:r>
      <w:proofErr w:type="gramStart"/>
      <w:r w:rsidR="00AA106F" w:rsidRPr="00513992">
        <w:rPr>
          <w:i/>
          <w:color w:val="595959" w:themeColor="text1" w:themeTint="A6"/>
        </w:rPr>
        <w:t>.д</w:t>
      </w:r>
      <w:proofErr w:type="gramEnd"/>
      <w:r w:rsidR="00AA106F" w:rsidRPr="00513992">
        <w:rPr>
          <w:i/>
          <w:color w:val="595959" w:themeColor="text1" w:themeTint="A6"/>
        </w:rPr>
        <w:t>иректор</w:t>
      </w:r>
      <w:proofErr w:type="spellEnd"/>
      <w:r w:rsidR="00AA106F" w:rsidRPr="00513992">
        <w:rPr>
          <w:i/>
          <w:color w:val="595959" w:themeColor="text1" w:themeTint="A6"/>
        </w:rPr>
        <w:t xml:space="preserve"> ООО МЦ «</w:t>
      </w:r>
      <w:proofErr w:type="spellStart"/>
      <w:r w:rsidR="00AA106F" w:rsidRPr="00513992">
        <w:rPr>
          <w:i/>
          <w:color w:val="595959" w:themeColor="text1" w:themeTint="A6"/>
        </w:rPr>
        <w:t>МедиЭн</w:t>
      </w:r>
      <w:proofErr w:type="spellEnd"/>
      <w:r w:rsidRPr="00513992">
        <w:rPr>
          <w:i/>
          <w:color w:val="595959" w:themeColor="text1" w:themeTint="A6"/>
        </w:rPr>
        <w:t>»</w:t>
      </w:r>
    </w:p>
    <w:p w:rsidR="002F4BD0" w:rsidRPr="00513992" w:rsidRDefault="00284E6C" w:rsidP="002F4BD0">
      <w:pPr>
        <w:spacing w:after="0" w:line="240" w:lineRule="auto"/>
        <w:jc w:val="right"/>
        <w:rPr>
          <w:i/>
          <w:color w:val="595959" w:themeColor="text1" w:themeTint="A6"/>
        </w:rPr>
      </w:pPr>
      <w:r w:rsidRPr="00513992">
        <w:rPr>
          <w:i/>
          <w:color w:val="595959" w:themeColor="text1" w:themeTint="A6"/>
        </w:rPr>
        <w:t xml:space="preserve">                                                                                                                                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  <w:t xml:space="preserve">    </w:t>
      </w:r>
      <w:r w:rsidRPr="00513992">
        <w:rPr>
          <w:i/>
          <w:color w:val="595959" w:themeColor="text1" w:themeTint="A6"/>
        </w:rPr>
        <w:t xml:space="preserve"> </w:t>
      </w:r>
      <w:r w:rsidR="007A128E" w:rsidRPr="00513992">
        <w:rPr>
          <w:i/>
          <w:color w:val="595959" w:themeColor="text1" w:themeTint="A6"/>
        </w:rPr>
        <w:tab/>
        <w:t xml:space="preserve">   </w:t>
      </w:r>
      <w:r w:rsidR="002E6890" w:rsidRPr="00513992">
        <w:rPr>
          <w:i/>
          <w:color w:val="595959" w:themeColor="text1" w:themeTint="A6"/>
        </w:rPr>
        <w:t>________</w:t>
      </w:r>
      <w:r w:rsidRPr="00513992">
        <w:rPr>
          <w:i/>
          <w:color w:val="595959" w:themeColor="text1" w:themeTint="A6"/>
        </w:rPr>
        <w:t>_______ А.М.</w:t>
      </w:r>
      <w:r w:rsidR="002F4BD0" w:rsidRPr="00513992">
        <w:rPr>
          <w:i/>
          <w:color w:val="595959" w:themeColor="text1" w:themeTint="A6"/>
        </w:rPr>
        <w:t xml:space="preserve"> </w:t>
      </w:r>
      <w:proofErr w:type="spellStart"/>
      <w:r w:rsidRPr="00513992">
        <w:rPr>
          <w:i/>
          <w:color w:val="595959" w:themeColor="text1" w:themeTint="A6"/>
        </w:rPr>
        <w:t>Евсюченко</w:t>
      </w:r>
      <w:proofErr w:type="spellEnd"/>
      <w:r w:rsidR="007A128E" w:rsidRPr="00513992">
        <w:rPr>
          <w:i/>
          <w:color w:val="595959" w:themeColor="text1" w:themeTint="A6"/>
        </w:rPr>
        <w:t xml:space="preserve">                   </w:t>
      </w:r>
    </w:p>
    <w:p w:rsidR="002F4BD0" w:rsidRPr="00513992" w:rsidRDefault="007A128E" w:rsidP="00A16D6E">
      <w:pPr>
        <w:spacing w:line="240" w:lineRule="auto"/>
        <w:jc w:val="right"/>
        <w:rPr>
          <w:i/>
          <w:color w:val="595959" w:themeColor="text1" w:themeTint="A6"/>
        </w:rPr>
      </w:pPr>
      <w:r w:rsidRPr="00513992">
        <w:rPr>
          <w:i/>
          <w:color w:val="595959" w:themeColor="text1" w:themeTint="A6"/>
        </w:rPr>
        <w:t xml:space="preserve">  «</w:t>
      </w:r>
      <w:r w:rsidR="00513AC3">
        <w:rPr>
          <w:i/>
          <w:color w:val="595959" w:themeColor="text1" w:themeTint="A6"/>
        </w:rPr>
        <w:t>1</w:t>
      </w:r>
      <w:r w:rsidR="00A16D6E" w:rsidRPr="00513992">
        <w:rPr>
          <w:i/>
          <w:color w:val="595959" w:themeColor="text1" w:themeTint="A6"/>
        </w:rPr>
        <w:t>1</w:t>
      </w:r>
      <w:r w:rsidR="006343AF" w:rsidRPr="00513992">
        <w:rPr>
          <w:i/>
          <w:color w:val="595959" w:themeColor="text1" w:themeTint="A6"/>
        </w:rPr>
        <w:t>»</w:t>
      </w:r>
      <w:r w:rsidR="00513AC3">
        <w:rPr>
          <w:i/>
          <w:color w:val="595959" w:themeColor="text1" w:themeTint="A6"/>
        </w:rPr>
        <w:t>мая</w:t>
      </w:r>
      <w:bookmarkStart w:id="0" w:name="_GoBack"/>
      <w:bookmarkEnd w:id="0"/>
      <w:r w:rsidR="005A679C" w:rsidRPr="00513992">
        <w:rPr>
          <w:i/>
          <w:color w:val="595959" w:themeColor="text1" w:themeTint="A6"/>
        </w:rPr>
        <w:t xml:space="preserve"> </w:t>
      </w:r>
      <w:r w:rsidRPr="00513992">
        <w:rPr>
          <w:i/>
          <w:color w:val="595959" w:themeColor="text1" w:themeTint="A6"/>
        </w:rPr>
        <w:t>20</w:t>
      </w:r>
      <w:r w:rsidR="005850CF" w:rsidRPr="00513992">
        <w:rPr>
          <w:i/>
          <w:color w:val="595959" w:themeColor="text1" w:themeTint="A6"/>
        </w:rPr>
        <w:t>20</w:t>
      </w:r>
      <w:r w:rsidRPr="00513992">
        <w:rPr>
          <w:i/>
          <w:color w:val="595959" w:themeColor="text1" w:themeTint="A6"/>
        </w:rPr>
        <w:t xml:space="preserve"> г.</w:t>
      </w:r>
    </w:p>
    <w:p w:rsidR="00AA106F" w:rsidRPr="00513992" w:rsidRDefault="00AA106F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ПРЕЙСКУРАНТ</w:t>
      </w:r>
    </w:p>
    <w:p w:rsidR="000E40EB" w:rsidRPr="00513992" w:rsidRDefault="000E40EB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 xml:space="preserve"> 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513992" w:rsidRPr="00513992" w:rsidTr="00D46B5D">
        <w:tc>
          <w:tcPr>
            <w:tcW w:w="8755" w:type="dxa"/>
          </w:tcPr>
          <w:p w:rsidR="000E40EB" w:rsidRPr="00513992" w:rsidRDefault="005850CF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Стоимость (рубли)</w:t>
            </w:r>
          </w:p>
        </w:tc>
      </w:tr>
      <w:tr w:rsidR="00513992" w:rsidRPr="00513992" w:rsidTr="00D46B5D">
        <w:tc>
          <w:tcPr>
            <w:tcW w:w="10456" w:type="dxa"/>
            <w:gridSpan w:val="2"/>
          </w:tcPr>
          <w:p w:rsidR="000E40EB" w:rsidRPr="00513992" w:rsidRDefault="000E40EB" w:rsidP="00251D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 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(осмотр, оформление </w:t>
            </w:r>
            <w:proofErr w:type="gramEnd"/>
          </w:p>
          <w:p w:rsidR="000E40EB" w:rsidRPr="002F4BD0" w:rsidRDefault="000E40EB" w:rsidP="002F4BD0">
            <w:pPr>
              <w:rPr>
                <w:rFonts w:ascii="Times New Roman" w:hAnsi="Times New Roman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sz w:val="24"/>
                <w:szCs w:val="24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Повторный, профилактический прием врача-педиатра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коррекция лечения)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течение месяца - прием врача - 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выписка)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CB73D9" w:rsidP="00CB73D9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травматолога-ортопеда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 травматолога-ортопеда 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63907" w:rsidRPr="002F4BD0" w:rsidTr="00D46B5D">
        <w:tc>
          <w:tcPr>
            <w:tcW w:w="8755" w:type="dxa"/>
          </w:tcPr>
          <w:p w:rsidR="00463907" w:rsidRPr="002F4BD0" w:rsidRDefault="00463907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Профилактический осмотр хирурга </w:t>
            </w:r>
          </w:p>
        </w:tc>
        <w:tc>
          <w:tcPr>
            <w:tcW w:w="1701" w:type="dxa"/>
          </w:tcPr>
          <w:p w:rsidR="00463907" w:rsidRPr="002F4BD0" w:rsidRDefault="00463907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463907" w:rsidRPr="002F4BD0" w:rsidTr="00D46B5D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463907" w:rsidRPr="002F4BD0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463907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46390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FA0DCB" w:rsidRPr="002F4BD0" w:rsidTr="00D46B5D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Повторный, профилактический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FA0DCB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  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</w:t>
            </w:r>
            <w:r w:rsidR="00FA0DCB"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ичный прием врача эндокринолога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эндокринолога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Первичная диагностическая, консультация логопеда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Индивидуальные занятия (после первичной консультации) логопеда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99325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251D2D" w:rsidRPr="002F4BD0" w:rsidTr="00D46B5D">
        <w:tc>
          <w:tcPr>
            <w:tcW w:w="10456" w:type="dxa"/>
            <w:gridSpan w:val="2"/>
          </w:tcPr>
          <w:p w:rsidR="00513992" w:rsidRDefault="00513992" w:rsidP="0099325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251D2D" w:rsidRPr="00513992" w:rsidRDefault="00251D2D" w:rsidP="0099325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  <w:p w:rsidR="00513992" w:rsidRPr="002F4BD0" w:rsidRDefault="0051399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701" w:type="dxa"/>
          </w:tcPr>
          <w:p w:rsidR="002F4BD0" w:rsidRPr="002F4BD0" w:rsidRDefault="002F4BD0" w:rsidP="005850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5850C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701" w:type="dxa"/>
          </w:tcPr>
          <w:p w:rsidR="002F4BD0" w:rsidRPr="002F4BD0" w:rsidRDefault="005850CF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16D6E" w:rsidRPr="00FA0DCB" w:rsidTr="00D46B5D">
        <w:tc>
          <w:tcPr>
            <w:tcW w:w="8755" w:type="dxa"/>
          </w:tcPr>
          <w:p w:rsidR="00A16D6E" w:rsidRPr="00FA0DCB" w:rsidRDefault="00A16D6E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701" w:type="dxa"/>
          </w:tcPr>
          <w:p w:rsidR="00A16D6E" w:rsidRPr="00FA0DCB" w:rsidRDefault="00A16D6E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ы(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+ лекарство)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Введение 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гинекологического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Писсария</w:t>
            </w:r>
            <w:proofErr w:type="spellEnd"/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D46B5D">
        <w:tc>
          <w:tcPr>
            <w:tcW w:w="8755" w:type="dxa"/>
          </w:tcPr>
          <w:p w:rsidR="00A16D6E" w:rsidRPr="00FA0DCB" w:rsidRDefault="00A16D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</w:t>
            </w:r>
            <w:proofErr w:type="gram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диструкция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шейки матки (прижигание эрозии, РВД)</w:t>
            </w:r>
          </w:p>
        </w:tc>
        <w:tc>
          <w:tcPr>
            <w:tcW w:w="1701" w:type="dxa"/>
          </w:tcPr>
          <w:p w:rsidR="00A16D6E" w:rsidRPr="00FA0DCB" w:rsidRDefault="00A16D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 w:rsidR="00A16D6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 xml:space="preserve">Медикаментозное лечение эрозии шейки матки препаратом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плазмолифтинг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гинекологии: лечение сухости влагалища в менопаузе, недержание мочи, уменьшение </w:t>
            </w:r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послеродовых рубцов и </w:t>
            </w:r>
            <w:proofErr w:type="spell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</w:t>
            </w:r>
            <w:proofErr w:type="gram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.д</w:t>
            </w:r>
            <w:proofErr w:type="spellEnd"/>
            <w:proofErr w:type="gramEnd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УЗИ малого таза-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(проверка проходимости маточных труб методом УЗИ)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A47E3" w:rsidRPr="00FA0DCB" w:rsidTr="00D46B5D">
        <w:tc>
          <w:tcPr>
            <w:tcW w:w="8755" w:type="dxa"/>
          </w:tcPr>
          <w:p w:rsidR="00BA47E3" w:rsidRPr="00FA0DCB" w:rsidRDefault="00BA47E3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Пайпель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биопсия </w:t>
            </w:r>
          </w:p>
        </w:tc>
        <w:tc>
          <w:tcPr>
            <w:tcW w:w="1701" w:type="dxa"/>
          </w:tcPr>
          <w:p w:rsidR="00BA47E3" w:rsidRPr="00FA0DCB" w:rsidRDefault="00BA47E3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311E8" w:rsidRPr="002F4BD0" w:rsidTr="00D46B5D">
        <w:trPr>
          <w:trHeight w:val="421"/>
        </w:trPr>
        <w:tc>
          <w:tcPr>
            <w:tcW w:w="10456" w:type="dxa"/>
            <w:gridSpan w:val="2"/>
          </w:tcPr>
          <w:p w:rsidR="00B311E8" w:rsidRPr="002F4BD0" w:rsidRDefault="00B311E8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B92955" w:rsidRPr="00513992" w:rsidRDefault="006343AF" w:rsidP="00CF52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отоларинголога</w:t>
            </w:r>
          </w:p>
          <w:p w:rsidR="00976A9C" w:rsidRPr="002F4BD0" w:rsidRDefault="00976A9C" w:rsidP="00D46B5D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анализ полученных результатов, коррекция лечения)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Повторный прием без осмотра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600-800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 процедура)    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450=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(передняя тампонада носа)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Лечения тонзиллита (аппарат “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Тонзиллор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-ММ”)  </w:t>
            </w:r>
          </w:p>
        </w:tc>
        <w:tc>
          <w:tcPr>
            <w:tcW w:w="1701" w:type="dxa"/>
          </w:tcPr>
          <w:p w:rsidR="00976A9C" w:rsidRPr="002F4BD0" w:rsidRDefault="00A01355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</w:t>
            </w:r>
            <w:r w:rsidR="00976A9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лекарственных средств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Эндоназальные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блокады (1 процедура)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ЛОР-органов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Взятие мазков из ЛОР-органов (по ценам лабораторий)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472BBD" w:rsidTr="00D46B5D">
        <w:trPr>
          <w:trHeight w:val="562"/>
        </w:trPr>
        <w:tc>
          <w:tcPr>
            <w:tcW w:w="10456" w:type="dxa"/>
            <w:gridSpan w:val="2"/>
            <w:vAlign w:val="bottom"/>
          </w:tcPr>
          <w:p w:rsidR="00472BBD" w:rsidRPr="00513992" w:rsidRDefault="008A29CF" w:rsidP="00472BB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</w:t>
            </w:r>
            <w:r w:rsidR="00D80893"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 w:rsidR="00E167C7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 (1 элемент)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себорейных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кератом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 - 1 элемент до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родинок) - 1 элемент от 0.5см. - до 1.5см.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свыше 0.6см.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Местная анестезия (анестезирующий крем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dr.Namb</w:t>
            </w:r>
            <w:proofErr w:type="spellEnd"/>
            <w:proofErr w:type="gram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B311E8" w:rsidRPr="002F4BD0" w:rsidTr="00D46B5D">
        <w:tc>
          <w:tcPr>
            <w:tcW w:w="10456" w:type="dxa"/>
            <w:gridSpan w:val="2"/>
          </w:tcPr>
          <w:p w:rsidR="00513992" w:rsidRDefault="00513992" w:rsidP="00282436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F22B9F" w:rsidRPr="002F4BD0" w:rsidRDefault="00B311E8" w:rsidP="00282436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Прием специалистов на дому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5A679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2200</w:t>
            </w:r>
            <w:r w:rsidR="00B311E8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B311E8" w:rsidRPr="002F4BD0" w:rsidRDefault="005A679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</w:t>
            </w:r>
            <w:r w:rsidR="00B311E8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311E8" w:rsidRPr="002F4BD0" w:rsidTr="00D46B5D">
        <w:trPr>
          <w:trHeight w:val="427"/>
        </w:trPr>
        <w:tc>
          <w:tcPr>
            <w:tcW w:w="10456" w:type="dxa"/>
            <w:gridSpan w:val="2"/>
          </w:tcPr>
          <w:p w:rsidR="00F22B9F" w:rsidRPr="002F4BD0" w:rsidRDefault="00F22B9F" w:rsidP="0099325C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22B9F" w:rsidRPr="002F4BD0" w:rsidRDefault="00F22B9F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УЛЬТРОЗВУКОВЫЕ ИССЛЕДОВАНИЯ 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1D1F31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1D1F31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тазобедренных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детям до 1 года                    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крупных суставов (1 сустава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42BCA" w:rsidRPr="002F4BD0" w:rsidTr="00D46B5D">
        <w:trPr>
          <w:trHeight w:val="844"/>
        </w:trPr>
        <w:tc>
          <w:tcPr>
            <w:tcW w:w="8755" w:type="dxa"/>
          </w:tcPr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мозга:</w:t>
            </w:r>
          </w:p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;                       </w:t>
            </w:r>
          </w:p>
          <w:p w:rsidR="00442BCA" w:rsidRPr="002F4BD0" w:rsidRDefault="00442BCA" w:rsidP="00472601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ранстемпоральная</w:t>
            </w:r>
            <w:proofErr w:type="spellEnd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сонография</w:t>
            </w:r>
            <w:proofErr w:type="spellEnd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1200=</w:t>
            </w: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10F4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  <w:p w:rsidR="00750A41" w:rsidRPr="002F4BD0" w:rsidRDefault="00750A41" w:rsidP="009633C6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7A128E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вилочковой железы (тимус)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273B0D" w:rsidRPr="002F4BD0" w:rsidTr="00D46B5D">
        <w:tc>
          <w:tcPr>
            <w:tcW w:w="8755" w:type="dxa"/>
          </w:tcPr>
          <w:p w:rsidR="00273B0D" w:rsidRPr="002F4BD0" w:rsidRDefault="00273B0D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701" w:type="dxa"/>
          </w:tcPr>
          <w:p w:rsidR="00273B0D" w:rsidRPr="002F4BD0" w:rsidRDefault="00273B0D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7A128E" w:rsidRPr="002F4BD0" w:rsidTr="00D46B5D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7A128E" w:rsidRPr="002F4BD0" w:rsidTr="00D46B5D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матка+яичники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трансвагинально</w:t>
            </w:r>
            <w:proofErr w:type="spellEnd"/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  <w:r w:rsidR="00C24466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7A128E" w:rsidRPr="002F4BD0" w:rsidTr="00D46B5D">
        <w:tc>
          <w:tcPr>
            <w:tcW w:w="8755" w:type="dxa"/>
          </w:tcPr>
          <w:p w:rsidR="007A128E" w:rsidRPr="002F4BD0" w:rsidRDefault="00023FC9" w:rsidP="00023FC9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матка+яичники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  <w:r w:rsidR="008A6CB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BE2C74" w:rsidRPr="002F4BD0" w:rsidTr="00D46B5D">
        <w:tc>
          <w:tcPr>
            <w:tcW w:w="8755" w:type="dxa"/>
          </w:tcPr>
          <w:p w:rsidR="00BE2C74" w:rsidRPr="002F4BD0" w:rsidRDefault="00BE2C74" w:rsidP="00513992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</w:t>
            </w:r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(сердце, брюшная полость, почки и надпочечники, </w:t>
            </w:r>
            <w:proofErr w:type="spellStart"/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головного мозга, тазобедренные суставы)</w:t>
            </w:r>
          </w:p>
        </w:tc>
        <w:tc>
          <w:tcPr>
            <w:tcW w:w="1701" w:type="dxa"/>
          </w:tcPr>
          <w:p w:rsidR="00BE2C74" w:rsidRPr="002F4BD0" w:rsidRDefault="00BE2C74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5000=</w:t>
            </w:r>
          </w:p>
        </w:tc>
      </w:tr>
      <w:tr w:rsidR="00855DD9" w:rsidRPr="002F4BD0" w:rsidTr="00D46B5D">
        <w:tc>
          <w:tcPr>
            <w:tcW w:w="10456" w:type="dxa"/>
            <w:gridSpan w:val="2"/>
          </w:tcPr>
          <w:p w:rsidR="00855DD9" w:rsidRPr="00D46B5D" w:rsidRDefault="00855DD9" w:rsidP="00855DD9">
            <w:pPr>
              <w:pStyle w:val="a4"/>
              <w:jc w:val="center"/>
              <w:rPr>
                <w:rFonts w:ascii="Cambria" w:eastAsia="Times New Roman" w:hAnsi="Cambria" w:cs="Arial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855DD9" w:rsidRPr="00D46B5D" w:rsidRDefault="00D46B5D" w:rsidP="00855DD9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D46B5D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СЕРДЦА и СОСУДОВ</w:t>
            </w:r>
          </w:p>
        </w:tc>
      </w:tr>
      <w:tr w:rsidR="00513AC3" w:rsidRPr="00D46B5D" w:rsidTr="00D46B5D">
        <w:trPr>
          <w:trHeight w:val="300"/>
        </w:trPr>
        <w:tc>
          <w:tcPr>
            <w:tcW w:w="8755" w:type="dxa"/>
            <w:noWrap/>
          </w:tcPr>
          <w:p w:rsidR="00513AC3" w:rsidRPr="00513AC3" w:rsidRDefault="00513AC3" w:rsidP="00513AC3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noWrap/>
          </w:tcPr>
          <w:p w:rsidR="00513AC3" w:rsidRPr="00513AC3" w:rsidRDefault="00513AC3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1200=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1800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1000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1000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1800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1000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1000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808"/>
        </w:trPr>
        <w:tc>
          <w:tcPr>
            <w:tcW w:w="8755" w:type="dxa"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1000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1601"/>
        </w:trPr>
        <w:tc>
          <w:tcPr>
            <w:tcW w:w="8755" w:type="dxa"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1500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794"/>
        </w:trPr>
        <w:tc>
          <w:tcPr>
            <w:tcW w:w="8755" w:type="dxa"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Сосудов головы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, средне-мозговых и позвоночных артерий, вены Розенталя </w:t>
            </w: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1000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D46B5D" w:rsidTr="00D46B5D">
        <w:trPr>
          <w:trHeight w:val="1125"/>
        </w:trPr>
        <w:tc>
          <w:tcPr>
            <w:tcW w:w="8755" w:type="dxa"/>
            <w:hideMark/>
          </w:tcPr>
          <w:p w:rsidR="00D46B5D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+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, средне-мозговых и позвоночных артерий, вены Розенталя</w:t>
            </w:r>
          </w:p>
          <w:p w:rsidR="00513AC3" w:rsidRPr="00513AC3" w:rsidRDefault="00513AC3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6B5D" w:rsidRPr="00513AC3" w:rsidRDefault="00D46B5D" w:rsidP="00D46B5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1800</w:t>
            </w:r>
            <w:r w:rsidR="00513AC3" w:rsidRPr="00513AC3"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=</w:t>
            </w:r>
          </w:p>
        </w:tc>
      </w:tr>
      <w:tr w:rsidR="00D46B5D" w:rsidRPr="002F4BD0" w:rsidTr="00D46B5D">
        <w:tc>
          <w:tcPr>
            <w:tcW w:w="10456" w:type="dxa"/>
            <w:gridSpan w:val="2"/>
          </w:tcPr>
          <w:p w:rsidR="00D46B5D" w:rsidRDefault="00D46B5D" w:rsidP="00DA3F24">
            <w:pPr>
              <w:jc w:val="center"/>
              <w:rPr>
                <w:rFonts w:ascii="Cambria" w:eastAsia="Times New Roman" w:hAnsi="Cambria" w:cs="Arial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D46B5D" w:rsidRDefault="00D46B5D" w:rsidP="00DA3F24">
            <w:pPr>
              <w:jc w:val="center"/>
              <w:rPr>
                <w:rFonts w:ascii="Cambria" w:eastAsia="Times New Roman" w:hAnsi="Cambria" w:cs="Arial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D46B5D" w:rsidRDefault="00D46B5D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513992">
              <w:rPr>
                <w:rFonts w:ascii="Cambria" w:eastAsia="Times New Roman" w:hAnsi="Cambria" w:cs="Arial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УЗИ ПРИ БЕРЕМЕННОСТИ</w:t>
            </w:r>
          </w:p>
        </w:tc>
      </w:tr>
      <w:tr w:rsidR="00855DD9" w:rsidRPr="002F4BD0" w:rsidTr="00D46B5D">
        <w:tc>
          <w:tcPr>
            <w:tcW w:w="8755" w:type="dxa"/>
          </w:tcPr>
          <w:p w:rsidR="00DA3F24" w:rsidRDefault="00855DD9" w:rsidP="00DA3F24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lastRenderedPageBreak/>
              <w:t>УЗИ органов малого таза (ОМТ)</w:t>
            </w:r>
          </w:p>
          <w:p w:rsidR="00855DD9" w:rsidRPr="00855DD9" w:rsidRDefault="00855DD9" w:rsidP="00DA3F24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proofErr w:type="spellStart"/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DA3F24" w:rsidRDefault="00C24466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="00855DD9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855DD9" w:rsidRDefault="00855DD9" w:rsidP="00D46B5D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701" w:type="dxa"/>
          </w:tcPr>
          <w:p w:rsidR="00855DD9" w:rsidRPr="00855DD9" w:rsidRDefault="00855DD9" w:rsidP="00D46B5D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701" w:type="dxa"/>
          </w:tcPr>
          <w:p w:rsidR="00DA3F24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1600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2000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701" w:type="dxa"/>
          </w:tcPr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1800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2200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FB17BD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855DD9" w:rsidRPr="00FB17BD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701" w:type="dxa"/>
          </w:tcPr>
          <w:p w:rsidR="00855DD9" w:rsidRPr="00FB17BD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1500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  <w:p w:rsidR="00855DD9" w:rsidRPr="00FB17BD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1900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FB17BD" w:rsidRDefault="00855DD9" w:rsidP="00D46B5D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Мониторинговое исследование беременных во </w:t>
            </w:r>
            <w:proofErr w:type="spellStart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внескрининговые</w:t>
            </w:r>
            <w:proofErr w:type="spellEnd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сроки</w:t>
            </w:r>
            <w:r w:rsid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701" w:type="dxa"/>
          </w:tcPr>
          <w:p w:rsidR="00855DD9" w:rsidRPr="00FB17BD" w:rsidRDefault="00855DD9" w:rsidP="00D46B5D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  <w:r w:rsidR="00C24466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=</w:t>
            </w:r>
          </w:p>
        </w:tc>
      </w:tr>
      <w:tr w:rsidR="00855DD9" w:rsidRPr="002F4BD0" w:rsidTr="00D46B5D">
        <w:trPr>
          <w:trHeight w:val="491"/>
        </w:trPr>
        <w:tc>
          <w:tcPr>
            <w:tcW w:w="10456" w:type="dxa"/>
            <w:gridSpan w:val="2"/>
          </w:tcPr>
          <w:p w:rsidR="00855DD9" w:rsidRPr="002F4BD0" w:rsidRDefault="00855DD9" w:rsidP="00282436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СТОМАТОЛОГИЧЕСКИЕ  УСЛУГИ</w:t>
            </w:r>
          </w:p>
        </w:tc>
      </w:tr>
      <w:tr w:rsidR="00855DD9" w:rsidRPr="002F4BD0" w:rsidTr="00D46B5D">
        <w:trPr>
          <w:trHeight w:val="257"/>
        </w:trPr>
        <w:tc>
          <w:tcPr>
            <w:tcW w:w="10456" w:type="dxa"/>
            <w:gridSpan w:val="2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Каппы с F-содержащим гелем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855DD9" w:rsidRPr="002F4BD0" w:rsidTr="00D46B5D">
        <w:trPr>
          <w:trHeight w:val="1132"/>
        </w:trPr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щётками с пастой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щётками с пастой+ У/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855DD9" w:rsidRPr="002F4BD0" w:rsidRDefault="00855DD9" w:rsidP="002506F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пастой+У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/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Air-flow</w:t>
            </w:r>
            <w:proofErr w:type="spellEnd"/>
          </w:p>
          <w:p w:rsidR="00855DD9" w:rsidRPr="002F4BD0" w:rsidRDefault="00855DD9" w:rsidP="002506F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-дети до10 лет </w:t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-подростки до 18 лет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1500=</w:t>
            </w:r>
          </w:p>
        </w:tc>
      </w:tr>
      <w:tr w:rsidR="00855DD9" w:rsidRPr="002F4BD0" w:rsidTr="00D46B5D">
        <w:trPr>
          <w:trHeight w:val="844"/>
        </w:trPr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фиссур</w:t>
            </w:r>
            <w:proofErr w:type="spellEnd"/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 не инвазивная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855DD9" w:rsidRPr="002F4BD0" w:rsidTr="00D46B5D">
        <w:trPr>
          <w:trHeight w:val="418"/>
        </w:trPr>
        <w:tc>
          <w:tcPr>
            <w:tcW w:w="10456" w:type="dxa"/>
            <w:gridSpan w:val="2"/>
          </w:tcPr>
          <w:p w:rsidR="00855DD9" w:rsidRPr="002F4BD0" w:rsidRDefault="00855DD9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Лечение кариеса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1300-2000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1800-2200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2200-2500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боковые зубы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* лечебная прокладка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55DD9" w:rsidRPr="002F4BD0" w:rsidTr="00D46B5D">
        <w:trPr>
          <w:trHeight w:val="323"/>
        </w:trPr>
        <w:tc>
          <w:tcPr>
            <w:tcW w:w="10456" w:type="dxa"/>
            <w:gridSpan w:val="2"/>
          </w:tcPr>
          <w:p w:rsidR="00855DD9" w:rsidRPr="002F4BD0" w:rsidRDefault="00855DD9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Эндодонтическое лечение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Лечение пульпита методом витальной ампутации 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в одно посещение)  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.-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3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500-750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1800-2000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девиталищирующей</w:t>
            </w:r>
            <w:proofErr w:type="spell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пасты (+ временная пломба)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Антисептическая повязк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а(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+ временная пломба)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Временно пломбирование корневых каналов препаратами </w:t>
            </w:r>
            <w:proofErr w:type="spell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>- 1 канал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-2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-3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800=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1200=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Постоянное пломбирование корневых каналов</w:t>
            </w:r>
            <w:proofErr w:type="gramStart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- 1 канал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- 2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- 3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1600=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2000=</w:t>
            </w:r>
          </w:p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2400=</w:t>
            </w:r>
          </w:p>
        </w:tc>
      </w:tr>
      <w:tr w:rsidR="00855DD9" w:rsidRPr="002F4BD0" w:rsidTr="00D46B5D">
        <w:trPr>
          <w:trHeight w:val="383"/>
        </w:trPr>
        <w:tc>
          <w:tcPr>
            <w:tcW w:w="10456" w:type="dxa"/>
            <w:gridSpan w:val="2"/>
          </w:tcPr>
          <w:p w:rsidR="00513AC3" w:rsidRDefault="00513AC3" w:rsidP="00E37FF5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Удаление молочного зуба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800-1500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1300=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Наложение коффердама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55DD9" w:rsidRPr="002F4BD0" w:rsidRDefault="00855DD9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BB3E00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5100=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BB3E00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F929F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ОРТОПЕДИЯ (протезирование)</w:t>
            </w:r>
          </w:p>
        </w:tc>
        <w:tc>
          <w:tcPr>
            <w:tcW w:w="1701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AA6762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Металлокерамика,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Металлокерамика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ART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1 </w:t>
            </w:r>
            <w:proofErr w:type="spellStart"/>
            <w:proofErr w:type="gram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Цельнолитая коронка,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Микропротез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(бабочка),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Полиуретановый съемный протез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19000=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Винир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Emax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1 ед.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12000=</w:t>
            </w:r>
          </w:p>
        </w:tc>
      </w:tr>
      <w:tr w:rsidR="00855DD9" w:rsidRPr="002F4BD0" w:rsidTr="00D46B5D">
        <w:tc>
          <w:tcPr>
            <w:tcW w:w="10456" w:type="dxa"/>
            <w:gridSpan w:val="2"/>
          </w:tcPr>
          <w:p w:rsidR="00855DD9" w:rsidRPr="002F4BD0" w:rsidRDefault="00855DD9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F22B9F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ВАКЦИНАЦИЯ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Инфанрикс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-ГЕКСА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для профилактики дифтерии, столбняка, коклюша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ацеллюлярный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компонент), гепатита B, полиомиелита и заболевания, возбудителем которого является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Haemophilus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influenzae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типа b.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5400=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E55550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Инфанрикс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</w:t>
            </w:r>
            <w:r w:rsidRPr="002F4BD0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3400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Пентаксим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3700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М-М-Р II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против кори, паротита и краснухи 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Превенар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4700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Пневмовакс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инфекций, поливалентная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4B6B4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49</w:t>
            </w:r>
            <w:r w:rsidR="00855DD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855DD9" w:rsidRPr="002F4BD0" w:rsidTr="00D46B5D">
        <w:tc>
          <w:tcPr>
            <w:tcW w:w="10456" w:type="dxa"/>
            <w:gridSpan w:val="2"/>
          </w:tcPr>
          <w:p w:rsidR="00855DD9" w:rsidRPr="002F4BD0" w:rsidRDefault="00855DD9" w:rsidP="00D9073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D9073D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A46BD9" w:rsidRPr="002F4BD0" w:rsidTr="00D46B5D">
        <w:tc>
          <w:tcPr>
            <w:tcW w:w="8755" w:type="dxa"/>
          </w:tcPr>
          <w:p w:rsidR="00A46BD9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701" w:type="dxa"/>
          </w:tcPr>
          <w:p w:rsidR="00A46BD9" w:rsidRPr="002F4BD0" w:rsidRDefault="00893CCB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350=</w:t>
            </w:r>
          </w:p>
        </w:tc>
      </w:tr>
      <w:tr w:rsidR="00A46BD9" w:rsidRPr="002F4BD0" w:rsidTr="00D46B5D">
        <w:tc>
          <w:tcPr>
            <w:tcW w:w="8755" w:type="dxa"/>
          </w:tcPr>
          <w:p w:rsidR="00A46BD9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701" w:type="dxa"/>
          </w:tcPr>
          <w:p w:rsidR="00A46BD9" w:rsidRPr="002F4BD0" w:rsidRDefault="00893CCB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93CCB" w:rsidRPr="002F4BD0" w:rsidTr="00D46B5D">
        <w:tc>
          <w:tcPr>
            <w:tcW w:w="8755" w:type="dxa"/>
          </w:tcPr>
          <w:p w:rsidR="00893CCB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93CCB" w:rsidRPr="002F4BD0" w:rsidRDefault="000B2D9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</w:t>
            </w:r>
            <w:r w:rsidR="00893C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0=</w:t>
            </w:r>
          </w:p>
        </w:tc>
      </w:tr>
      <w:tr w:rsidR="00893CCB" w:rsidRPr="002F4BD0" w:rsidTr="00D46B5D">
        <w:tc>
          <w:tcPr>
            <w:tcW w:w="8755" w:type="dxa"/>
          </w:tcPr>
          <w:p w:rsidR="00893CCB" w:rsidRPr="002F4BD0" w:rsidRDefault="00DA3F24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(органов грудной клетки, придаточных пазух носа) в одной проекции </w:t>
            </w:r>
          </w:p>
        </w:tc>
        <w:tc>
          <w:tcPr>
            <w:tcW w:w="1701" w:type="dxa"/>
          </w:tcPr>
          <w:p w:rsidR="00893CCB" w:rsidRPr="002F4BD0" w:rsidRDefault="000B2D9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893CCB" w:rsidRPr="002F4BD0" w:rsidTr="00D46B5D">
        <w:tc>
          <w:tcPr>
            <w:tcW w:w="8755" w:type="dxa"/>
          </w:tcPr>
          <w:p w:rsidR="00893CCB" w:rsidRPr="002F4BD0" w:rsidRDefault="00DA3F24" w:rsidP="00DA3F2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 (органов грудной клетки, придаточных пазух носа) в двух проекциях</w:t>
            </w:r>
          </w:p>
        </w:tc>
        <w:tc>
          <w:tcPr>
            <w:tcW w:w="1701" w:type="dxa"/>
          </w:tcPr>
          <w:p w:rsidR="00893CCB" w:rsidRPr="002F4BD0" w:rsidRDefault="000B2D9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ТЕСТ на ХЕЛИКОБАКТЕР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Подрезание уздечки языка (до 3-х месяцев)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Справка в лагерь (форма № 079/у) 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Осмотр педиатра или врача-специалиста для получения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справки в ДДУ, школу, бассейн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701" w:type="dxa"/>
          </w:tcPr>
          <w:p w:rsidR="00855DD9" w:rsidRPr="002F4BD0" w:rsidRDefault="00855DD9" w:rsidP="00831AA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100=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D10648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lastRenderedPageBreak/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701" w:type="dxa"/>
          </w:tcPr>
          <w:p w:rsidR="00855DD9" w:rsidRPr="002F4BD0" w:rsidRDefault="00855DD9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84000=</w:t>
            </w:r>
          </w:p>
        </w:tc>
      </w:tr>
    </w:tbl>
    <w:p w:rsidR="000E40EB" w:rsidRPr="002F4BD0" w:rsidRDefault="000E40EB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0E40EB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A4" w:rsidRDefault="00624CA4" w:rsidP="00656CF8">
      <w:pPr>
        <w:spacing w:after="0" w:line="240" w:lineRule="auto"/>
      </w:pPr>
      <w:r>
        <w:separator/>
      </w:r>
    </w:p>
  </w:endnote>
  <w:endnote w:type="continuationSeparator" w:id="0">
    <w:p w:rsidR="00624CA4" w:rsidRDefault="00624CA4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A4" w:rsidRDefault="00624CA4" w:rsidP="00656CF8">
      <w:pPr>
        <w:spacing w:after="0" w:line="240" w:lineRule="auto"/>
      </w:pPr>
      <w:r>
        <w:separator/>
      </w:r>
    </w:p>
  </w:footnote>
  <w:footnote w:type="continuationSeparator" w:id="0">
    <w:p w:rsidR="00624CA4" w:rsidRDefault="00624CA4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720B"/>
    <w:rsid w:val="000379EE"/>
    <w:rsid w:val="0005096D"/>
    <w:rsid w:val="000B17B8"/>
    <w:rsid w:val="000B2D96"/>
    <w:rsid w:val="000D7B69"/>
    <w:rsid w:val="000E40EB"/>
    <w:rsid w:val="00137AAD"/>
    <w:rsid w:val="00164650"/>
    <w:rsid w:val="001826AA"/>
    <w:rsid w:val="00192075"/>
    <w:rsid w:val="001D1F31"/>
    <w:rsid w:val="001E55C7"/>
    <w:rsid w:val="002506FF"/>
    <w:rsid w:val="00251D2D"/>
    <w:rsid w:val="00253E1E"/>
    <w:rsid w:val="00264DF8"/>
    <w:rsid w:val="00273B0D"/>
    <w:rsid w:val="00282436"/>
    <w:rsid w:val="00284E6C"/>
    <w:rsid w:val="0029606D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C52B4"/>
    <w:rsid w:val="003E45FD"/>
    <w:rsid w:val="00403C92"/>
    <w:rsid w:val="00422E92"/>
    <w:rsid w:val="00442BCA"/>
    <w:rsid w:val="00463907"/>
    <w:rsid w:val="00465B2D"/>
    <w:rsid w:val="00472601"/>
    <w:rsid w:val="00472BBD"/>
    <w:rsid w:val="0049003E"/>
    <w:rsid w:val="0049156F"/>
    <w:rsid w:val="004B41F8"/>
    <w:rsid w:val="004B6B4B"/>
    <w:rsid w:val="004C2F9D"/>
    <w:rsid w:val="004C3159"/>
    <w:rsid w:val="004E3CB6"/>
    <w:rsid w:val="00513992"/>
    <w:rsid w:val="00513AC3"/>
    <w:rsid w:val="005176B3"/>
    <w:rsid w:val="0054677A"/>
    <w:rsid w:val="00572B04"/>
    <w:rsid w:val="005850CF"/>
    <w:rsid w:val="00596572"/>
    <w:rsid w:val="005A63F3"/>
    <w:rsid w:val="005A679C"/>
    <w:rsid w:val="005B0755"/>
    <w:rsid w:val="006142B4"/>
    <w:rsid w:val="00624CA4"/>
    <w:rsid w:val="006343AF"/>
    <w:rsid w:val="0065056F"/>
    <w:rsid w:val="00656CF8"/>
    <w:rsid w:val="006D116C"/>
    <w:rsid w:val="00750A41"/>
    <w:rsid w:val="00754D12"/>
    <w:rsid w:val="00772780"/>
    <w:rsid w:val="00784B72"/>
    <w:rsid w:val="007A128E"/>
    <w:rsid w:val="007A2BE2"/>
    <w:rsid w:val="007D15F5"/>
    <w:rsid w:val="007D3362"/>
    <w:rsid w:val="007F264F"/>
    <w:rsid w:val="007F62DB"/>
    <w:rsid w:val="0081775D"/>
    <w:rsid w:val="00831AA4"/>
    <w:rsid w:val="00855DD9"/>
    <w:rsid w:val="00862A84"/>
    <w:rsid w:val="00876CE8"/>
    <w:rsid w:val="008818FE"/>
    <w:rsid w:val="0088425C"/>
    <w:rsid w:val="00893CCB"/>
    <w:rsid w:val="008A29CF"/>
    <w:rsid w:val="008A6CB5"/>
    <w:rsid w:val="008D4B01"/>
    <w:rsid w:val="008E0B86"/>
    <w:rsid w:val="00904EAE"/>
    <w:rsid w:val="00911A6D"/>
    <w:rsid w:val="009633C6"/>
    <w:rsid w:val="00964B8B"/>
    <w:rsid w:val="00976A9C"/>
    <w:rsid w:val="0099325C"/>
    <w:rsid w:val="009A39E1"/>
    <w:rsid w:val="009A6B72"/>
    <w:rsid w:val="009F75ED"/>
    <w:rsid w:val="00A01355"/>
    <w:rsid w:val="00A04F4E"/>
    <w:rsid w:val="00A1135B"/>
    <w:rsid w:val="00A16D6E"/>
    <w:rsid w:val="00A21F0A"/>
    <w:rsid w:val="00A35890"/>
    <w:rsid w:val="00A4111A"/>
    <w:rsid w:val="00A44B3E"/>
    <w:rsid w:val="00A46BD9"/>
    <w:rsid w:val="00A5155F"/>
    <w:rsid w:val="00A538B3"/>
    <w:rsid w:val="00A7429B"/>
    <w:rsid w:val="00A85A8D"/>
    <w:rsid w:val="00A87305"/>
    <w:rsid w:val="00AA106F"/>
    <w:rsid w:val="00AA6762"/>
    <w:rsid w:val="00AC7ABB"/>
    <w:rsid w:val="00AD1229"/>
    <w:rsid w:val="00AD2057"/>
    <w:rsid w:val="00AD68F1"/>
    <w:rsid w:val="00B17317"/>
    <w:rsid w:val="00B25330"/>
    <w:rsid w:val="00B311E8"/>
    <w:rsid w:val="00B34A0E"/>
    <w:rsid w:val="00B57AAA"/>
    <w:rsid w:val="00B71408"/>
    <w:rsid w:val="00B92955"/>
    <w:rsid w:val="00BA47E3"/>
    <w:rsid w:val="00BA7C04"/>
    <w:rsid w:val="00BB3E00"/>
    <w:rsid w:val="00BD714E"/>
    <w:rsid w:val="00BE2C74"/>
    <w:rsid w:val="00C0010B"/>
    <w:rsid w:val="00C24466"/>
    <w:rsid w:val="00C37BBC"/>
    <w:rsid w:val="00C45982"/>
    <w:rsid w:val="00C55D91"/>
    <w:rsid w:val="00C63495"/>
    <w:rsid w:val="00CA113E"/>
    <w:rsid w:val="00CA699D"/>
    <w:rsid w:val="00CB73D9"/>
    <w:rsid w:val="00CD1DFD"/>
    <w:rsid w:val="00CD6A7F"/>
    <w:rsid w:val="00CF0905"/>
    <w:rsid w:val="00CF529F"/>
    <w:rsid w:val="00D10648"/>
    <w:rsid w:val="00D46B5D"/>
    <w:rsid w:val="00D80893"/>
    <w:rsid w:val="00D9073D"/>
    <w:rsid w:val="00D95C48"/>
    <w:rsid w:val="00DA366B"/>
    <w:rsid w:val="00DA3F24"/>
    <w:rsid w:val="00E167C7"/>
    <w:rsid w:val="00E37FF5"/>
    <w:rsid w:val="00E432DA"/>
    <w:rsid w:val="00E55550"/>
    <w:rsid w:val="00E70EB4"/>
    <w:rsid w:val="00E7562C"/>
    <w:rsid w:val="00E832F2"/>
    <w:rsid w:val="00E86B4C"/>
    <w:rsid w:val="00E97A06"/>
    <w:rsid w:val="00EA18CF"/>
    <w:rsid w:val="00EB574A"/>
    <w:rsid w:val="00EB59A1"/>
    <w:rsid w:val="00EC2907"/>
    <w:rsid w:val="00F04963"/>
    <w:rsid w:val="00F1193C"/>
    <w:rsid w:val="00F22B9F"/>
    <w:rsid w:val="00F548C1"/>
    <w:rsid w:val="00F63E79"/>
    <w:rsid w:val="00F77C03"/>
    <w:rsid w:val="00F929FC"/>
    <w:rsid w:val="00FA0DCB"/>
    <w:rsid w:val="00FA3A46"/>
    <w:rsid w:val="00FA7856"/>
    <w:rsid w:val="00FB17BD"/>
    <w:rsid w:val="00FB21F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CDAD-9F3C-4696-9F80-E359F7D6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2020-04-15T10:19:00Z</cp:lastPrinted>
  <dcterms:created xsi:type="dcterms:W3CDTF">2020-05-11T11:22:00Z</dcterms:created>
  <dcterms:modified xsi:type="dcterms:W3CDTF">2020-05-11T11:22:00Z</dcterms:modified>
</cp:coreProperties>
</file>