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B7" w:rsidRPr="00D41264" w:rsidRDefault="009258B7" w:rsidP="009258B7">
      <w:pPr>
        <w:spacing w:after="0" w:line="240" w:lineRule="auto"/>
        <w:ind w:left="5664" w:firstLine="708"/>
        <w:jc w:val="right"/>
        <w:rPr>
          <w:i/>
          <w:color w:val="595959" w:themeColor="text1" w:themeTint="A6"/>
          <w:sz w:val="16"/>
          <w:szCs w:val="16"/>
        </w:rPr>
      </w:pPr>
      <w:r w:rsidRPr="00D41264">
        <w:rPr>
          <w:i/>
          <w:color w:val="595959" w:themeColor="text1" w:themeTint="A6"/>
          <w:sz w:val="16"/>
          <w:szCs w:val="16"/>
        </w:rPr>
        <w:t>УТВЕРЖДАЮ:</w:t>
      </w:r>
    </w:p>
    <w:p w:rsidR="009258B7" w:rsidRDefault="009258B7" w:rsidP="009258B7">
      <w:pPr>
        <w:jc w:val="right"/>
        <w:rPr>
          <w:i/>
          <w:color w:val="595959" w:themeColor="text1" w:themeTint="A6"/>
          <w:sz w:val="16"/>
          <w:szCs w:val="16"/>
        </w:rPr>
      </w:pPr>
      <w:r w:rsidRPr="00D41264">
        <w:rPr>
          <w:i/>
          <w:color w:val="595959" w:themeColor="text1" w:themeTint="A6"/>
          <w:sz w:val="16"/>
          <w:szCs w:val="16"/>
        </w:rPr>
        <w:t>Исполнительный директор ООО «МЦ Меди Эн</w:t>
      </w:r>
    </w:p>
    <w:p w:rsidR="009258B7" w:rsidRDefault="009258B7" w:rsidP="009258B7">
      <w:pPr>
        <w:jc w:val="right"/>
        <w:rPr>
          <w:i/>
          <w:color w:val="595959" w:themeColor="text1" w:themeTint="A6"/>
          <w:sz w:val="16"/>
          <w:szCs w:val="16"/>
        </w:rPr>
      </w:pPr>
      <w:r w:rsidRPr="00D41264">
        <w:rPr>
          <w:i/>
          <w:color w:val="595959" w:themeColor="text1" w:themeTint="A6"/>
          <w:sz w:val="16"/>
          <w:szCs w:val="16"/>
        </w:rPr>
        <w:t xml:space="preserve">__________________________  А.М. </w:t>
      </w:r>
      <w:proofErr w:type="spellStart"/>
      <w:r w:rsidRPr="00D41264">
        <w:rPr>
          <w:i/>
          <w:color w:val="595959" w:themeColor="text1" w:themeTint="A6"/>
          <w:sz w:val="16"/>
          <w:szCs w:val="16"/>
        </w:rPr>
        <w:t>Евсюченко</w:t>
      </w:r>
      <w:proofErr w:type="spellEnd"/>
    </w:p>
    <w:p w:rsidR="009258B7" w:rsidRDefault="009258B7" w:rsidP="009258B7">
      <w:pPr>
        <w:jc w:val="right"/>
        <w:rPr>
          <w:i/>
          <w:color w:val="595959" w:themeColor="text1" w:themeTint="A6"/>
          <w:sz w:val="16"/>
          <w:szCs w:val="16"/>
        </w:rPr>
      </w:pPr>
      <w:proofErr w:type="gramStart"/>
      <w:r w:rsidRPr="009258B7">
        <w:rPr>
          <w:i/>
          <w:color w:val="595959" w:themeColor="text1" w:themeTint="A6"/>
          <w:sz w:val="16"/>
          <w:szCs w:val="16"/>
        </w:rPr>
        <w:t>«</w:t>
      </w:r>
      <w:r w:rsidR="00000A50">
        <w:rPr>
          <w:i/>
          <w:color w:val="595959" w:themeColor="text1" w:themeTint="A6"/>
          <w:sz w:val="16"/>
          <w:szCs w:val="16"/>
        </w:rPr>
        <w:t xml:space="preserve">  </w:t>
      </w:r>
      <w:proofErr w:type="gramEnd"/>
      <w:r w:rsidR="00000A50">
        <w:rPr>
          <w:i/>
          <w:color w:val="595959" w:themeColor="text1" w:themeTint="A6"/>
          <w:sz w:val="16"/>
          <w:szCs w:val="16"/>
        </w:rPr>
        <w:t xml:space="preserve">    </w:t>
      </w:r>
      <w:r w:rsidRPr="009258B7">
        <w:rPr>
          <w:i/>
          <w:color w:val="595959" w:themeColor="text1" w:themeTint="A6"/>
          <w:sz w:val="16"/>
          <w:szCs w:val="16"/>
        </w:rPr>
        <w:t xml:space="preserve">»  </w:t>
      </w:r>
      <w:r w:rsidR="00000A50">
        <w:rPr>
          <w:i/>
          <w:color w:val="595959" w:themeColor="text1" w:themeTint="A6"/>
          <w:sz w:val="16"/>
          <w:szCs w:val="16"/>
        </w:rPr>
        <w:t xml:space="preserve">                     </w:t>
      </w:r>
      <w:r w:rsidRPr="009258B7">
        <w:rPr>
          <w:i/>
          <w:color w:val="595959" w:themeColor="text1" w:themeTint="A6"/>
          <w:sz w:val="16"/>
          <w:szCs w:val="16"/>
        </w:rPr>
        <w:t xml:space="preserve">  202</w:t>
      </w:r>
      <w:r w:rsidR="00C20774">
        <w:rPr>
          <w:i/>
          <w:color w:val="595959" w:themeColor="text1" w:themeTint="A6"/>
          <w:sz w:val="16"/>
          <w:szCs w:val="16"/>
        </w:rPr>
        <w:t>3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026"/>
        <w:gridCol w:w="2180"/>
      </w:tblGrid>
      <w:tr w:rsidR="009258B7" w:rsidRPr="00C6156D" w:rsidTr="009258B7">
        <w:trPr>
          <w:trHeight w:val="367"/>
          <w:jc w:val="center"/>
        </w:trPr>
        <w:tc>
          <w:tcPr>
            <w:tcW w:w="10627" w:type="dxa"/>
            <w:gridSpan w:val="2"/>
          </w:tcPr>
          <w:p w:rsidR="009258B7" w:rsidRPr="00C6156D" w:rsidRDefault="009258B7" w:rsidP="009258B7">
            <w:pPr>
              <w:spacing w:line="240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bCs/>
                <w:i/>
                <w:color w:val="404040" w:themeColor="text1" w:themeTint="BF"/>
                <w:sz w:val="24"/>
                <w:szCs w:val="24"/>
              </w:rPr>
              <w:t>СТОМАТОЛОГИЧЕСКИЕ  УСЛУГИ</w:t>
            </w:r>
          </w:p>
        </w:tc>
      </w:tr>
      <w:tr w:rsidR="009258B7" w:rsidRPr="00F35264" w:rsidTr="009258B7">
        <w:trPr>
          <w:trHeight w:val="213"/>
          <w:jc w:val="center"/>
        </w:trPr>
        <w:tc>
          <w:tcPr>
            <w:tcW w:w="10627" w:type="dxa"/>
            <w:gridSpan w:val="2"/>
            <w:vAlign w:val="center"/>
          </w:tcPr>
          <w:p w:rsidR="009258B7" w:rsidRPr="00F35264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F35264">
              <w:rPr>
                <w:rFonts w:ascii="Times New Roman" w:eastAsia="Times New Roman" w:hAnsi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9258B7" w:rsidRPr="00C6156D" w:rsidTr="009258B7">
        <w:trPr>
          <w:trHeight w:val="284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trHeight w:val="274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C6156D" w:rsidTr="009258B7">
        <w:trPr>
          <w:trHeight w:val="1048"/>
          <w:jc w:val="center"/>
        </w:trPr>
        <w:tc>
          <w:tcPr>
            <w:tcW w:w="8363" w:type="dxa"/>
            <w:vAlign w:val="center"/>
          </w:tcPr>
          <w:p w:rsidR="009258B7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щётками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+фтор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щётками с пастой+ У/З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пастой+У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/З+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Air-flow</w:t>
            </w:r>
            <w:proofErr w:type="spellEnd"/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 w:rsidR="009258B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0</w:t>
            </w:r>
            <w:r w:rsidR="009258B7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 w:rsidR="009258B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9258B7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trHeight w:val="835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proofErr w:type="gram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фиссур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не инвазивная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9258B7" w:rsidRPr="00C6156D" w:rsidTr="009258B7">
        <w:trPr>
          <w:trHeight w:val="277"/>
          <w:jc w:val="center"/>
        </w:trPr>
        <w:tc>
          <w:tcPr>
            <w:tcW w:w="8363" w:type="dxa"/>
            <w:vAlign w:val="center"/>
          </w:tcPr>
          <w:p w:rsidR="009258B7" w:rsidRPr="00C6156D" w:rsidRDefault="00C20774" w:rsidP="00C2077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Серебрение зубов </w:t>
            </w:r>
            <w:r w:rsidR="009258B7"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(1 проц</w:t>
            </w:r>
            <w:r w:rsidR="009258B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едура</w:t>
            </w:r>
            <w:r w:rsidR="009258B7"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="009258B7"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C6156D" w:rsidTr="009258B7">
        <w:trPr>
          <w:trHeight w:val="267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Глубокое фторирование эмали и дентина 1 зуб (1 проц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едура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C6156D" w:rsidTr="009258B7">
        <w:trPr>
          <w:trHeight w:val="360"/>
          <w:jc w:val="center"/>
        </w:trPr>
        <w:tc>
          <w:tcPr>
            <w:tcW w:w="10627" w:type="dxa"/>
            <w:gridSpan w:val="2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ЛЕЧЕНИЕ КАРИЕСА</w:t>
            </w:r>
          </w:p>
        </w:tc>
      </w:tr>
      <w:tr w:rsidR="009258B7" w:rsidRPr="00C6156D" w:rsidTr="009258B7">
        <w:trPr>
          <w:trHeight w:val="277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258B7" w:rsidRPr="00D41264" w:rsidTr="009258B7">
        <w:trPr>
          <w:trHeight w:val="274"/>
          <w:jc w:val="center"/>
        </w:trPr>
        <w:tc>
          <w:tcPr>
            <w:tcW w:w="8363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2264" w:type="dxa"/>
            <w:vAlign w:val="center"/>
          </w:tcPr>
          <w:p w:rsidR="009258B7" w:rsidRPr="00D41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3000</w:t>
            </w:r>
          </w:p>
        </w:tc>
      </w:tr>
      <w:tr w:rsidR="009258B7" w:rsidRPr="00D41264" w:rsidTr="009258B7">
        <w:trPr>
          <w:trHeight w:val="281"/>
          <w:jc w:val="center"/>
        </w:trPr>
        <w:tc>
          <w:tcPr>
            <w:tcW w:w="8363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D41264" w:rsidRDefault="009258B7" w:rsidP="00C20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D41264" w:rsidTr="009258B7">
        <w:trPr>
          <w:trHeight w:val="254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</w:t>
            </w:r>
          </w:p>
        </w:tc>
        <w:tc>
          <w:tcPr>
            <w:tcW w:w="2264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500-1000</w:t>
            </w:r>
          </w:p>
        </w:tc>
      </w:tr>
      <w:tr w:rsidR="009258B7" w:rsidRPr="00C6156D" w:rsidTr="009258B7">
        <w:trPr>
          <w:trHeight w:val="273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258B7" w:rsidRPr="00F35264" w:rsidTr="009258B7">
        <w:trPr>
          <w:trHeight w:val="244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2264" w:type="dxa"/>
            <w:vAlign w:val="center"/>
          </w:tcPr>
          <w:p w:rsidR="009258B7" w:rsidRPr="00F35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</w:t>
            </w:r>
            <w:r w:rsidR="009258B7" w:rsidRPr="00F35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F35264" w:rsidTr="009258B7">
        <w:trPr>
          <w:trHeight w:val="248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F35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4000-4500</w:t>
            </w:r>
          </w:p>
        </w:tc>
      </w:tr>
      <w:tr w:rsidR="009258B7" w:rsidRPr="00F35264" w:rsidTr="009258B7">
        <w:trPr>
          <w:trHeight w:val="252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2264" w:type="dxa"/>
            <w:vAlign w:val="center"/>
          </w:tcPr>
          <w:p w:rsidR="009258B7" w:rsidRPr="00F35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4500</w:t>
            </w:r>
          </w:p>
        </w:tc>
      </w:tr>
      <w:tr w:rsidR="009258B7" w:rsidRPr="00F35264" w:rsidTr="009258B7">
        <w:trPr>
          <w:trHeight w:val="242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Полная реставрация</w:t>
            </w:r>
          </w:p>
        </w:tc>
        <w:tc>
          <w:tcPr>
            <w:tcW w:w="2264" w:type="dxa"/>
            <w:vAlign w:val="center"/>
          </w:tcPr>
          <w:p w:rsidR="009258B7" w:rsidRPr="00F35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5000</w:t>
            </w:r>
          </w:p>
        </w:tc>
      </w:tr>
      <w:tr w:rsidR="009258B7" w:rsidRPr="00F35264" w:rsidTr="009258B7">
        <w:trPr>
          <w:trHeight w:val="246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* лечебная прокладка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35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F35264" w:rsidTr="009258B7">
        <w:trPr>
          <w:trHeight w:val="236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2264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35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C6156D" w:rsidTr="009258B7">
        <w:trPr>
          <w:trHeight w:val="411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</w:tcBorders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ЭНДОДОНТИЧЕСКОЕ ЛЕЧЕНИЕ</w:t>
            </w:r>
          </w:p>
        </w:tc>
      </w:tr>
      <w:tr w:rsidR="009258B7" w:rsidRPr="00C6156D" w:rsidTr="009258B7">
        <w:trPr>
          <w:trHeight w:val="413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258B7" w:rsidRPr="00C6156D" w:rsidTr="009258B7">
        <w:trPr>
          <w:trHeight w:val="422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 методом витальной ампутации ( в одно посещение)   с анестезией</w:t>
            </w:r>
          </w:p>
        </w:tc>
        <w:tc>
          <w:tcPr>
            <w:tcW w:w="2264" w:type="dxa"/>
            <w:vAlign w:val="center"/>
          </w:tcPr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45</w:t>
            </w:r>
            <w:r w:rsidR="009258B7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trHeight w:val="841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ампутации / периодонтита: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1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9258B7" w:rsidRPr="00C6156D" w:rsidRDefault="00C20774" w:rsidP="00C20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</w:t>
            </w:r>
            <w:r w:rsidR="009258B7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  <w:r w:rsidR="009258B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="009258B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9258B7" w:rsidRPr="00C6156D" w:rsidTr="009258B7">
        <w:trPr>
          <w:trHeight w:val="152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Раскрытие полости зуба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периодонтите 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медобработка</w:t>
            </w:r>
            <w:proofErr w:type="spellEnd"/>
          </w:p>
        </w:tc>
        <w:tc>
          <w:tcPr>
            <w:tcW w:w="2264" w:type="dxa"/>
            <w:vAlign w:val="center"/>
          </w:tcPr>
          <w:p w:rsidR="009258B7" w:rsidRPr="00C6156D" w:rsidRDefault="009258B7" w:rsidP="00C20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00-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9258B7" w:rsidRPr="00C6156D" w:rsidTr="009258B7">
        <w:trPr>
          <w:trHeight w:val="360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258B7" w:rsidRPr="00D41264" w:rsidTr="009258B7">
        <w:trPr>
          <w:trHeight w:val="204"/>
          <w:jc w:val="center"/>
        </w:trPr>
        <w:tc>
          <w:tcPr>
            <w:tcW w:w="8363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пасты (+ временная пломба) </w:t>
            </w:r>
          </w:p>
        </w:tc>
        <w:tc>
          <w:tcPr>
            <w:tcW w:w="2264" w:type="dxa"/>
            <w:vAlign w:val="center"/>
          </w:tcPr>
          <w:p w:rsidR="009258B7" w:rsidRPr="00D41264" w:rsidRDefault="009258B7" w:rsidP="00C20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00-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D41264" w:rsidTr="009258B7">
        <w:trPr>
          <w:jc w:val="center"/>
        </w:trPr>
        <w:tc>
          <w:tcPr>
            <w:tcW w:w="8363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Антисептическая повязка(+ временная пломба)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D41264" w:rsidRDefault="009258B7" w:rsidP="00C20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00-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Временно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пломбирование корневых каналов препаратами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Са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>- 1 канал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9258B7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9258B7" w:rsidP="00C20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trHeight w:val="1415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Постоянное пломбирование корневых каналов :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- 1 канал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</w:t>
            </w:r>
            <w:r w:rsidR="009258B7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40</w:t>
            </w:r>
            <w:r w:rsidR="009258B7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45</w:t>
            </w:r>
            <w:r w:rsidR="009258B7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</w:tbl>
    <w:p w:rsidR="009258B7" w:rsidRDefault="009258B7" w:rsidP="009258B7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9258B7" w:rsidRDefault="009258B7" w:rsidP="009258B7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</w:t>
      </w:r>
      <w:r w:rsid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>3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tbl>
      <w:tblPr>
        <w:tblStyle w:val="a3"/>
        <w:tblpPr w:leftFromText="180" w:rightFromText="180" w:vertAnchor="text" w:horzAnchor="margin" w:tblpX="279" w:tblpY="262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2126"/>
      </w:tblGrid>
      <w:tr w:rsidR="00DD7F35" w:rsidRPr="00C6156D" w:rsidTr="00C20774">
        <w:trPr>
          <w:trHeight w:val="275"/>
        </w:trPr>
        <w:tc>
          <w:tcPr>
            <w:tcW w:w="10201" w:type="dxa"/>
            <w:gridSpan w:val="2"/>
            <w:vAlign w:val="center"/>
          </w:tcPr>
          <w:p w:rsidR="00DD7F35" w:rsidRPr="00C6156D" w:rsidRDefault="00DD7F35" w:rsidP="008539A1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ПРОЧЕЕ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2126" w:type="dxa"/>
            <w:vAlign w:val="center"/>
          </w:tcPr>
          <w:p w:rsidR="00DD7F35" w:rsidRPr="00DD7F35" w:rsidRDefault="00BE1252" w:rsidP="00DD7F35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2126" w:type="dxa"/>
            <w:vAlign w:val="center"/>
          </w:tcPr>
          <w:p w:rsidR="00DD7F35" w:rsidRPr="00DD7F35" w:rsidRDefault="00C20774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Удаление молочного зуба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с аппликационной анестезией</w:t>
            </w: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D7F35" w:rsidRPr="00DD7F35" w:rsidRDefault="00C20774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1500</w:t>
            </w:r>
          </w:p>
        </w:tc>
      </w:tr>
      <w:tr w:rsidR="00C20774" w:rsidRPr="00C6156D" w:rsidTr="00DD7F35">
        <w:trPr>
          <w:trHeight w:val="20"/>
        </w:trPr>
        <w:tc>
          <w:tcPr>
            <w:tcW w:w="8075" w:type="dxa"/>
            <w:vAlign w:val="center"/>
          </w:tcPr>
          <w:p w:rsidR="00C20774" w:rsidRPr="00DD7F35" w:rsidRDefault="00C20774" w:rsidP="00DD7F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Удаление 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молочного зуба с инъекционной </w:t>
            </w:r>
            <w:r w:rsidRP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анестезией </w:t>
            </w:r>
            <w:r w:rsidRP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C20774" w:rsidRPr="00DD7F35" w:rsidRDefault="00C20774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2500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3500-4500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8539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Удаление 8 (зубы мудрости);</w:t>
            </w:r>
          </w:p>
          <w:p w:rsidR="00DD7F35" w:rsidRPr="00C6156D" w:rsidRDefault="00DD7F35" w:rsidP="008539A1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верхние</w:t>
            </w:r>
          </w:p>
          <w:p w:rsidR="00DD7F35" w:rsidRPr="00C6156D" w:rsidRDefault="00DD7F35" w:rsidP="008539A1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нижние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8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DD7F35" w:rsidRPr="00DD7F35" w:rsidRDefault="00DD7F35" w:rsidP="008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</w:t>
            </w:r>
          </w:p>
          <w:p w:rsidR="00DD7F35" w:rsidRPr="00DD7F35" w:rsidRDefault="00DD7F35" w:rsidP="008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4000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Наложение коффердама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500-1000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C6156D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5100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C6156D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Работа с  неконтактным ребенком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Анализ рентгенограммы, 1 снимок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гиперчувствительности твердых тканей зуба, 1 зуб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абсцесса, промывание и дренирование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</w:t>
            </w:r>
          </w:p>
        </w:tc>
      </w:tr>
    </w:tbl>
    <w:p w:rsidR="00DD7F35" w:rsidRDefault="00DD7F35" w:rsidP="009258B7">
      <w:pPr>
        <w:rPr>
          <w:i/>
          <w:color w:val="595959" w:themeColor="text1" w:themeTint="A6"/>
          <w:sz w:val="16"/>
          <w:szCs w:val="16"/>
        </w:rPr>
      </w:pPr>
    </w:p>
    <w:p w:rsidR="00DD7F35" w:rsidRDefault="00DD7F35" w:rsidP="009258B7">
      <w:pPr>
        <w:rPr>
          <w:i/>
          <w:color w:val="595959" w:themeColor="text1" w:themeTint="A6"/>
          <w:sz w:val="16"/>
          <w:szCs w:val="16"/>
        </w:rPr>
      </w:pPr>
    </w:p>
    <w:tbl>
      <w:tblPr>
        <w:tblStyle w:val="1"/>
        <w:tblpPr w:leftFromText="180" w:rightFromText="180" w:vertAnchor="text" w:horzAnchor="margin" w:tblpX="279" w:tblpY="-54"/>
        <w:tblW w:w="0" w:type="auto"/>
        <w:tblLook w:val="04A0" w:firstRow="1" w:lastRow="0" w:firstColumn="1" w:lastColumn="0" w:noHBand="0" w:noVBand="1"/>
      </w:tblPr>
      <w:tblGrid>
        <w:gridCol w:w="8075"/>
        <w:gridCol w:w="2126"/>
      </w:tblGrid>
      <w:tr w:rsidR="00DD7F35" w:rsidRPr="00DD7F35" w:rsidTr="00C20774">
        <w:trPr>
          <w:trHeight w:val="279"/>
        </w:trPr>
        <w:tc>
          <w:tcPr>
            <w:tcW w:w="10201" w:type="dxa"/>
            <w:gridSpan w:val="2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ОРТОДОНТИЯ</w:t>
            </w:r>
          </w:p>
        </w:tc>
      </w:tr>
      <w:tr w:rsidR="00DD7F35" w:rsidRPr="00DD7F35" w:rsidTr="00DD7F35">
        <w:trPr>
          <w:trHeight w:val="271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Осмотр,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фотопротокол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, расчет моделей , составление плана лечения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пластина 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7500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Починка пластины (без оттисков)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альгинативных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оттисков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силиконовых оттисков (1 челюсть)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Капа от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стандартная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2750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Капа от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7500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Лечение с помощью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миофункциональных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трейнеров</w:t>
            </w:r>
            <w:proofErr w:type="spellEnd"/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9000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Аппарат Марко-Росса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25000</w:t>
            </w:r>
          </w:p>
        </w:tc>
      </w:tr>
      <w:tr w:rsidR="00DD7F35" w:rsidRPr="00DD7F35" w:rsidTr="00DD7F35">
        <w:trPr>
          <w:trHeight w:val="378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Твин-блок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25000</w:t>
            </w:r>
          </w:p>
        </w:tc>
      </w:tr>
      <w:tr w:rsidR="00DD7F35" w:rsidRPr="00DD7F35" w:rsidTr="00C20774">
        <w:trPr>
          <w:trHeight w:val="275"/>
        </w:trPr>
        <w:tc>
          <w:tcPr>
            <w:tcW w:w="10201" w:type="dxa"/>
            <w:gridSpan w:val="2"/>
            <w:vAlign w:val="center"/>
          </w:tcPr>
          <w:p w:rsidR="00DD7F35" w:rsidRPr="00DD7F35" w:rsidRDefault="00C20774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8"/>
                <w:szCs w:val="28"/>
                <w:u w:val="single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8"/>
                <w:szCs w:val="28"/>
                <w:u w:val="single"/>
                <w:lang w:eastAsia="ru-RU"/>
              </w:rPr>
              <w:t>-системы</w:t>
            </w:r>
          </w:p>
        </w:tc>
      </w:tr>
      <w:tr w:rsidR="00DD7F35" w:rsidRPr="00DD7F35" w:rsidTr="00DD7F35">
        <w:trPr>
          <w:trHeight w:val="35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-система металлическая саморегулирующаяся (1 челюсть)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30000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-система сапфировая (1 челюсть)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35000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Коррекция и активация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-системы (1 челюсть)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1300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Потеря металлического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Потеря сапфирового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</w:t>
            </w:r>
          </w:p>
        </w:tc>
      </w:tr>
      <w:tr w:rsidR="00DD7F35" w:rsidRPr="00DD7F35" w:rsidTr="00C20774">
        <w:trPr>
          <w:trHeight w:val="557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-системы (снятие системы, установка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, покрытие зубов фтор-лаком)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4500</w:t>
            </w:r>
          </w:p>
        </w:tc>
      </w:tr>
    </w:tbl>
    <w:p w:rsidR="00F10D62" w:rsidRDefault="00C20774" w:rsidP="009258B7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  <w:r w:rsidRP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</w:t>
      </w:r>
    </w:p>
    <w:p w:rsidR="00DD7F35" w:rsidRDefault="00C20774" w:rsidP="00F10D62">
      <w:pPr>
        <w:ind w:firstLine="708"/>
        <w:rPr>
          <w:rFonts w:ascii="Times New Roman" w:hAnsi="Times New Roman"/>
          <w:i/>
          <w:color w:val="7F7F7F" w:themeColor="text1" w:themeTint="80"/>
          <w:sz w:val="20"/>
          <w:szCs w:val="20"/>
        </w:rPr>
      </w:pPr>
      <w:r w:rsidRP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Дата ввода прайса </w:t>
      </w:r>
      <w:proofErr w:type="gramStart"/>
      <w:r w:rsidR="00F10D62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</w:t>
      </w:r>
      <w:r w:rsidRP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>«</w:t>
      </w:r>
      <w:proofErr w:type="gramEnd"/>
      <w:r w:rsidRP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>___»                   202</w:t>
      </w:r>
      <w:r w:rsidR="005C4BF3">
        <w:rPr>
          <w:rFonts w:ascii="Times New Roman" w:hAnsi="Times New Roman"/>
          <w:i/>
          <w:color w:val="7F7F7F" w:themeColor="text1" w:themeTint="80"/>
          <w:sz w:val="20"/>
          <w:szCs w:val="20"/>
        </w:rPr>
        <w:t>3</w:t>
      </w:r>
      <w:r w:rsidRP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>г                                                              (должность)/</w:t>
      </w:r>
    </w:p>
    <w:p w:rsidR="00F3359C" w:rsidRDefault="00F3359C" w:rsidP="009258B7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DD7F35" w:rsidRDefault="00DD7F35" w:rsidP="00DD7F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tbl>
      <w:tblPr>
        <w:tblStyle w:val="1"/>
        <w:tblpPr w:leftFromText="180" w:rightFromText="180" w:vertAnchor="text" w:horzAnchor="margin" w:tblpX="279" w:tblpY="27"/>
        <w:tblW w:w="10596" w:type="dxa"/>
        <w:tblLook w:val="04A0" w:firstRow="1" w:lastRow="0" w:firstColumn="1" w:lastColumn="0" w:noHBand="0" w:noVBand="1"/>
      </w:tblPr>
      <w:tblGrid>
        <w:gridCol w:w="8075"/>
        <w:gridCol w:w="2521"/>
      </w:tblGrid>
      <w:tr w:rsidR="00DD7F35" w:rsidRPr="00DD7F35" w:rsidTr="005C4BF3">
        <w:trPr>
          <w:trHeight w:val="702"/>
        </w:trPr>
        <w:tc>
          <w:tcPr>
            <w:tcW w:w="10596" w:type="dxa"/>
            <w:gridSpan w:val="2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ОРТОПЕДИЯ</w:t>
            </w:r>
          </w:p>
        </w:tc>
      </w:tr>
      <w:tr w:rsidR="00DD7F35" w:rsidRPr="00DD7F35" w:rsidTr="00DD7F35">
        <w:trPr>
          <w:trHeight w:val="548"/>
        </w:trPr>
        <w:tc>
          <w:tcPr>
            <w:tcW w:w="10596" w:type="dxa"/>
            <w:gridSpan w:val="2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  <w:t>Несъемные конструкции</w:t>
            </w:r>
          </w:p>
        </w:tc>
      </w:tr>
      <w:tr w:rsidR="00DD7F35" w:rsidRPr="00DD7F35" w:rsidTr="00C0499B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Цельнолитая коронка (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Co/Cr)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Цельнолитая коронка +напыление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Металлокерамическая коронка </w:t>
            </w:r>
          </w:p>
        </w:tc>
        <w:tc>
          <w:tcPr>
            <w:tcW w:w="2521" w:type="dxa"/>
            <w:vAlign w:val="center"/>
          </w:tcPr>
          <w:p w:rsidR="00DD7F35" w:rsidRPr="00DD7F35" w:rsidRDefault="008F3179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9 0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Безметалловая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коронка из диоксида циркония</w:t>
            </w:r>
          </w:p>
        </w:tc>
        <w:tc>
          <w:tcPr>
            <w:tcW w:w="2521" w:type="dxa"/>
            <w:vAlign w:val="center"/>
          </w:tcPr>
          <w:p w:rsidR="00DD7F35" w:rsidRPr="00DD7F35" w:rsidRDefault="00E71C52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Временная коронка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E71C52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Безметалловые</w:t>
            </w:r>
            <w:proofErr w:type="spellEnd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коронки</w:t>
            </w:r>
          </w:p>
        </w:tc>
        <w:tc>
          <w:tcPr>
            <w:tcW w:w="2521" w:type="dxa"/>
            <w:vAlign w:val="center"/>
          </w:tcPr>
          <w:p w:rsidR="00DD7F35" w:rsidRPr="00DD7F35" w:rsidRDefault="00E71C52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19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Окклюзионная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вкладка 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E-max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14 000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Вкладка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цирконевая</w:t>
            </w:r>
            <w:proofErr w:type="spellEnd"/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Вкладка однокорневая 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Вкладка разборная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4 700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C20774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Цементировка </w:t>
            </w:r>
            <w:r w:rsidR="000508CB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металлических/керамических коронок</w:t>
            </w:r>
          </w:p>
        </w:tc>
        <w:tc>
          <w:tcPr>
            <w:tcW w:w="2521" w:type="dxa"/>
            <w:vAlign w:val="center"/>
          </w:tcPr>
          <w:p w:rsidR="00DD7F35" w:rsidRPr="00DD7F35" w:rsidRDefault="001D1344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2 0</w:t>
            </w:r>
            <w:r w:rsidR="000508CB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DD7F35" w:rsidRPr="00DD7F35" w:rsidTr="005C4BF3">
        <w:trPr>
          <w:trHeight w:val="437"/>
        </w:trPr>
        <w:tc>
          <w:tcPr>
            <w:tcW w:w="10596" w:type="dxa"/>
            <w:gridSpan w:val="2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  <w:t>Съемные конструкции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Литой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Каппа от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(мягкая)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Каппа о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(жесткая)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Каппа (ночная, отбеливающая)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E71C52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Полный/частичный съемный протез </w:t>
            </w:r>
          </w:p>
        </w:tc>
        <w:tc>
          <w:tcPr>
            <w:tcW w:w="2521" w:type="dxa"/>
            <w:vAlign w:val="center"/>
          </w:tcPr>
          <w:p w:rsidR="00DD7F35" w:rsidRPr="00DD7F35" w:rsidRDefault="00E71C52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Индивидуальная ложка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протез (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кламмерная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фиксация)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35 000</w:t>
            </w:r>
          </w:p>
        </w:tc>
      </w:tr>
      <w:tr w:rsidR="00E71C52" w:rsidRPr="00DD7F35" w:rsidTr="005C4BF3"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:rsidR="00E71C52" w:rsidRPr="00DD7F35" w:rsidRDefault="00E71C52" w:rsidP="00E71C52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протез на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аттачменах</w:t>
            </w:r>
            <w:proofErr w:type="spellEnd"/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E71C52" w:rsidRPr="00DD7F35" w:rsidRDefault="00E71C52" w:rsidP="00E71C5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50 000</w:t>
            </w:r>
          </w:p>
        </w:tc>
      </w:tr>
      <w:tr w:rsidR="00DD7F35" w:rsidRPr="00DD7F35" w:rsidTr="005C4BF3"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:rsidR="00DD7F35" w:rsidRPr="00DD7F35" w:rsidRDefault="00E71C52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Ацеталовый</w:t>
            </w:r>
            <w:proofErr w:type="spellEnd"/>
            <w:r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протез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DD7F35" w:rsidRPr="00DD7F35" w:rsidRDefault="00E71C52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40 000</w:t>
            </w:r>
          </w:p>
        </w:tc>
      </w:tr>
      <w:tr w:rsidR="005C4BF3" w:rsidRPr="00DD7F35" w:rsidTr="00C0499B">
        <w:trPr>
          <w:trHeight w:val="1459"/>
        </w:trPr>
        <w:tc>
          <w:tcPr>
            <w:tcW w:w="10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0D62" w:rsidRDefault="00F10D62" w:rsidP="005C4BF3">
            <w:pPr>
              <w:spacing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472BE" w:rsidRDefault="00A472BE" w:rsidP="005C4BF3">
            <w:pPr>
              <w:spacing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472BE" w:rsidRDefault="00A472BE" w:rsidP="005C4BF3">
            <w:pPr>
              <w:spacing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472BE" w:rsidRDefault="00A472BE" w:rsidP="005C4BF3">
            <w:pPr>
              <w:spacing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472BE" w:rsidRPr="009258B7" w:rsidRDefault="00A472BE" w:rsidP="00A472BE">
            <w:pPr>
              <w:ind w:firstLine="708"/>
              <w:rPr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Д</w:t>
            </w: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ата ввода прайса «__</w:t>
            </w:r>
            <w:proofErr w:type="gramStart"/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_»   </w:t>
            </w:r>
            <w:proofErr w:type="gramEnd"/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2023г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  <w:p w:rsidR="00A472BE" w:rsidRDefault="00A472BE" w:rsidP="005C4BF3">
            <w:pPr>
              <w:spacing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472BE" w:rsidRPr="00A472BE" w:rsidRDefault="00A472BE" w:rsidP="005C4BF3">
            <w:pPr>
              <w:spacing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C4BF3" w:rsidRPr="00DD7F35" w:rsidTr="00C0499B">
        <w:trPr>
          <w:trHeight w:val="648"/>
        </w:trPr>
        <w:tc>
          <w:tcPr>
            <w:tcW w:w="10596" w:type="dxa"/>
            <w:gridSpan w:val="2"/>
            <w:tcBorders>
              <w:top w:val="single" w:sz="4" w:space="0" w:color="auto"/>
            </w:tcBorders>
            <w:vAlign w:val="center"/>
          </w:tcPr>
          <w:p w:rsidR="005C4BF3" w:rsidRPr="00DD7F35" w:rsidRDefault="005C4BF3" w:rsidP="005C4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  <w:lastRenderedPageBreak/>
              <w:t>Услуги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Диагностическая модель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1 000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штампованной коронки 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цельнолитой/металлокерамической коронки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1 000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оттиска А-силикон (1 челюсть)</w:t>
            </w:r>
          </w:p>
        </w:tc>
        <w:tc>
          <w:tcPr>
            <w:tcW w:w="2521" w:type="dxa"/>
            <w:vAlign w:val="center"/>
          </w:tcPr>
          <w:p w:rsidR="005C4BF3" w:rsidRPr="00DD7F35" w:rsidRDefault="001D1344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2 0</w:t>
            </w:r>
            <w:r w:rsidR="005C4BF3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оттиска С-силикон (1 челюсть)</w:t>
            </w:r>
          </w:p>
        </w:tc>
        <w:tc>
          <w:tcPr>
            <w:tcW w:w="2521" w:type="dxa"/>
            <w:vAlign w:val="center"/>
          </w:tcPr>
          <w:p w:rsidR="005C4BF3" w:rsidRPr="00DD7F35" w:rsidRDefault="001D1344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1 5</w:t>
            </w:r>
            <w:r w:rsidR="005C4BF3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оттиска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альгинат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(диагностический, 1 челюсть)</w:t>
            </w:r>
          </w:p>
        </w:tc>
        <w:tc>
          <w:tcPr>
            <w:tcW w:w="2521" w:type="dxa"/>
            <w:vAlign w:val="center"/>
          </w:tcPr>
          <w:p w:rsidR="005C4BF3" w:rsidRPr="00DD7F35" w:rsidRDefault="001D1344" w:rsidP="001D13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</w:t>
            </w:r>
            <w:r w:rsidR="005C4BF3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Починка съемного протеза</w:t>
            </w:r>
          </w:p>
        </w:tc>
        <w:tc>
          <w:tcPr>
            <w:tcW w:w="2521" w:type="dxa"/>
            <w:vAlign w:val="center"/>
          </w:tcPr>
          <w:p w:rsidR="005C4BF3" w:rsidRPr="00DD7F35" w:rsidRDefault="0055637D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5C4BF3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C4BF3" w:rsidRPr="00DD7F35" w:rsidTr="00C0499B">
        <w:trPr>
          <w:trHeight w:val="301"/>
        </w:trPr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Приварка зуба на протез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4 000</w:t>
            </w:r>
          </w:p>
        </w:tc>
      </w:tr>
      <w:tr w:rsidR="005C4BF3" w:rsidRPr="00DD7F35" w:rsidTr="00C0499B">
        <w:trPr>
          <w:trHeight w:val="301"/>
        </w:trPr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Перебазировка протеза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5 000</w:t>
            </w:r>
          </w:p>
        </w:tc>
      </w:tr>
    </w:tbl>
    <w:p w:rsidR="00DD7F35" w:rsidRDefault="00DD7F35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Pr="009258B7" w:rsidRDefault="00453473" w:rsidP="00453473">
      <w:pPr>
        <w:ind w:firstLine="708"/>
        <w:rPr>
          <w:i/>
          <w:color w:val="595959" w:themeColor="text1" w:themeTint="A6"/>
          <w:sz w:val="16"/>
          <w:szCs w:val="16"/>
        </w:rPr>
      </w:pP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>Д</w:t>
      </w:r>
      <w:r w:rsidR="00C0499B"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ата ввода прайса «__</w:t>
      </w:r>
      <w:proofErr w:type="gramStart"/>
      <w:r w:rsidR="00C0499B"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="00C0499B"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 w:rsidR="00C0499B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</w:t>
      </w:r>
      <w:r w:rsidR="005C4BF3">
        <w:rPr>
          <w:rFonts w:ascii="Times New Roman" w:hAnsi="Times New Roman"/>
          <w:i/>
          <w:color w:val="7F7F7F" w:themeColor="text1" w:themeTint="80"/>
          <w:sz w:val="20"/>
          <w:szCs w:val="20"/>
        </w:rPr>
        <w:t>3</w:t>
      </w:r>
      <w:r w:rsidR="00C0499B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г                                                              </w:t>
      </w:r>
      <w:r w:rsidR="00C0499B"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C0499B" w:rsidRPr="009258B7" w:rsidSect="009258B7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AD"/>
    <w:rsid w:val="00000A50"/>
    <w:rsid w:val="000508CB"/>
    <w:rsid w:val="00107371"/>
    <w:rsid w:val="001D1344"/>
    <w:rsid w:val="002F3851"/>
    <w:rsid w:val="002F7307"/>
    <w:rsid w:val="00453473"/>
    <w:rsid w:val="0055637D"/>
    <w:rsid w:val="00590F97"/>
    <w:rsid w:val="005C4BF3"/>
    <w:rsid w:val="008F3179"/>
    <w:rsid w:val="009258B7"/>
    <w:rsid w:val="00A472BE"/>
    <w:rsid w:val="00BA10B6"/>
    <w:rsid w:val="00BE1252"/>
    <w:rsid w:val="00C0499B"/>
    <w:rsid w:val="00C20774"/>
    <w:rsid w:val="00C8437D"/>
    <w:rsid w:val="00DD7F35"/>
    <w:rsid w:val="00E450EA"/>
    <w:rsid w:val="00E71C52"/>
    <w:rsid w:val="00F10D62"/>
    <w:rsid w:val="00F3359C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4858"/>
  <w15:docId w15:val="{FCEE028E-FC69-4463-A346-50F9AAE5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D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1CCE-8A4E-424B-91B8-941CCEF6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2023-01-28T07:13:00Z</cp:lastPrinted>
  <dcterms:created xsi:type="dcterms:W3CDTF">2023-10-26T08:16:00Z</dcterms:created>
  <dcterms:modified xsi:type="dcterms:W3CDTF">2023-10-26T08:21:00Z</dcterms:modified>
</cp:coreProperties>
</file>